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ABB" w:rsidRPr="00D665B5" w:rsidRDefault="008131ED" w:rsidP="00B45ABB">
      <w:pPr>
        <w:tabs>
          <w:tab w:val="left" w:pos="0"/>
          <w:tab w:val="left" w:pos="5470"/>
          <w:tab w:val="left" w:pos="7013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uk-UA"/>
        </w:rPr>
      </w:pPr>
      <w:r w:rsidRPr="00D665B5">
        <w:rPr>
          <w:rFonts w:ascii="Times New Roman" w:hAnsi="Times New Roman"/>
          <w:sz w:val="20"/>
          <w:szCs w:val="20"/>
          <w:lang w:val="uk-UA"/>
        </w:rPr>
        <w:t>[Бланк Секретаріату</w:t>
      </w:r>
      <w:r w:rsidR="00B45ABB" w:rsidRPr="00D665B5">
        <w:rPr>
          <w:rFonts w:ascii="Times New Roman" w:hAnsi="Times New Roman"/>
          <w:sz w:val="20"/>
          <w:szCs w:val="20"/>
          <w:lang w:val="uk-UA"/>
        </w:rPr>
        <w:t>]</w:t>
      </w:r>
    </w:p>
    <w:p w:rsidR="00B45ABB" w:rsidRPr="00D665B5" w:rsidRDefault="008131ED" w:rsidP="00B45ABB">
      <w:pPr>
        <w:tabs>
          <w:tab w:val="left" w:pos="0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D665B5">
        <w:rPr>
          <w:rFonts w:ascii="Times New Roman" w:hAnsi="Times New Roman"/>
          <w:sz w:val="20"/>
          <w:szCs w:val="20"/>
          <w:lang w:val="uk-UA"/>
        </w:rPr>
        <w:t>Дата</w:t>
      </w:r>
      <w:r w:rsidR="00B45ABB" w:rsidRPr="00D665B5">
        <w:rPr>
          <w:rFonts w:ascii="Times New Roman" w:hAnsi="Times New Roman"/>
          <w:sz w:val="20"/>
          <w:szCs w:val="20"/>
          <w:lang w:val="uk-UA"/>
        </w:rPr>
        <w:t xml:space="preserve">:  </w:t>
      </w:r>
    </w:p>
    <w:p w:rsidR="00B45ABB" w:rsidRPr="00D665B5" w:rsidRDefault="00B45ABB" w:rsidP="00B45ABB">
      <w:pPr>
        <w:tabs>
          <w:tab w:val="left" w:pos="0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</w:p>
    <w:p w:rsidR="00B45ABB" w:rsidRPr="00D665B5" w:rsidRDefault="00D5535E" w:rsidP="00B45ABB">
      <w:pPr>
        <w:tabs>
          <w:tab w:val="left" w:pos="0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i/>
          <w:sz w:val="20"/>
          <w:szCs w:val="20"/>
          <w:lang w:val="uk-UA"/>
        </w:rPr>
        <w:t>Рекомендованим</w:t>
      </w:r>
      <w:r w:rsidR="008131ED" w:rsidRPr="00D665B5">
        <w:rPr>
          <w:rFonts w:ascii="Times New Roman" w:hAnsi="Times New Roman"/>
          <w:i/>
          <w:sz w:val="20"/>
          <w:szCs w:val="20"/>
          <w:lang w:val="uk-UA"/>
        </w:rPr>
        <w:t xml:space="preserve"> лист</w:t>
      </w:r>
      <w:r>
        <w:rPr>
          <w:rFonts w:ascii="Times New Roman" w:hAnsi="Times New Roman"/>
          <w:sz w:val="20"/>
          <w:szCs w:val="20"/>
          <w:lang w:val="uk-UA"/>
        </w:rPr>
        <w:t>ом</w:t>
      </w:r>
      <w:r w:rsidR="00B45ABB" w:rsidRPr="00D665B5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8131ED" w:rsidRPr="00D665B5" w:rsidRDefault="008131ED" w:rsidP="00B45ABB">
      <w:pPr>
        <w:tabs>
          <w:tab w:val="left" w:pos="0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</w:p>
    <w:p w:rsidR="00B45ABB" w:rsidRPr="00D665B5" w:rsidRDefault="008131ED" w:rsidP="00B45ABB">
      <w:pPr>
        <w:tabs>
          <w:tab w:val="left" w:pos="0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D665B5">
        <w:rPr>
          <w:rFonts w:ascii="Times New Roman" w:hAnsi="Times New Roman"/>
          <w:sz w:val="20"/>
          <w:szCs w:val="20"/>
          <w:lang w:val="uk-UA"/>
        </w:rPr>
        <w:t>Адреса</w:t>
      </w:r>
      <w:r w:rsidR="00B45ABB" w:rsidRPr="00D665B5">
        <w:rPr>
          <w:rFonts w:ascii="Times New Roman" w:hAnsi="Times New Roman"/>
          <w:sz w:val="20"/>
          <w:szCs w:val="20"/>
          <w:lang w:val="uk-UA"/>
        </w:rPr>
        <w:t>:</w:t>
      </w:r>
    </w:p>
    <w:p w:rsidR="00D92E2B" w:rsidRPr="00D665B5" w:rsidRDefault="00D92E2B" w:rsidP="00C807A0">
      <w:pPr>
        <w:tabs>
          <w:tab w:val="left" w:pos="0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D665B5">
        <w:rPr>
          <w:rFonts w:ascii="Times New Roman" w:hAnsi="Times New Roman"/>
          <w:i/>
          <w:sz w:val="20"/>
          <w:szCs w:val="20"/>
          <w:lang w:val="uk-UA"/>
        </w:rPr>
        <w:t>[</w:t>
      </w:r>
      <w:r w:rsidR="008131ED" w:rsidRPr="00D665B5">
        <w:rPr>
          <w:rFonts w:ascii="Times New Roman" w:hAnsi="Times New Roman"/>
          <w:i/>
          <w:sz w:val="20"/>
          <w:szCs w:val="20"/>
          <w:lang w:val="uk-UA"/>
        </w:rPr>
        <w:t>повн</w:t>
      </w:r>
      <w:r w:rsidR="007E596D">
        <w:rPr>
          <w:rFonts w:ascii="Times New Roman" w:hAnsi="Times New Roman"/>
          <w:i/>
          <w:sz w:val="20"/>
          <w:szCs w:val="20"/>
          <w:lang w:val="uk-UA"/>
        </w:rPr>
        <w:t xml:space="preserve">е найменування </w:t>
      </w:r>
      <w:r w:rsidR="008131ED" w:rsidRPr="00D665B5">
        <w:rPr>
          <w:rFonts w:ascii="Times New Roman" w:hAnsi="Times New Roman"/>
          <w:i/>
          <w:sz w:val="20"/>
          <w:szCs w:val="20"/>
          <w:lang w:val="uk-UA"/>
        </w:rPr>
        <w:t xml:space="preserve">Боржника, </w:t>
      </w:r>
      <w:r w:rsidR="007E596D">
        <w:rPr>
          <w:rFonts w:ascii="Times New Roman" w:hAnsi="Times New Roman"/>
          <w:i/>
          <w:sz w:val="20"/>
          <w:szCs w:val="20"/>
          <w:lang w:val="uk-UA"/>
        </w:rPr>
        <w:t>код</w:t>
      </w:r>
      <w:r w:rsidR="008131ED" w:rsidRPr="00D665B5">
        <w:rPr>
          <w:rFonts w:ascii="Times New Roman" w:hAnsi="Times New Roman"/>
          <w:i/>
          <w:sz w:val="20"/>
          <w:szCs w:val="20"/>
          <w:lang w:val="uk-UA"/>
        </w:rPr>
        <w:t xml:space="preserve"> ЄДРПОУ</w:t>
      </w:r>
      <w:r w:rsidRPr="00D665B5">
        <w:rPr>
          <w:rFonts w:ascii="Times New Roman" w:hAnsi="Times New Roman"/>
          <w:i/>
          <w:sz w:val="20"/>
          <w:szCs w:val="20"/>
          <w:lang w:val="uk-UA"/>
        </w:rPr>
        <w:t>]</w:t>
      </w:r>
      <w:r w:rsidR="00DD787A" w:rsidRPr="00D665B5">
        <w:rPr>
          <w:rFonts w:ascii="Times New Roman" w:hAnsi="Times New Roman"/>
          <w:sz w:val="20"/>
          <w:szCs w:val="20"/>
          <w:lang w:val="uk-UA"/>
        </w:rPr>
        <w:t>,</w:t>
      </w:r>
    </w:p>
    <w:p w:rsidR="00DD787A" w:rsidRPr="00D665B5" w:rsidRDefault="00D92E2B" w:rsidP="00C807A0">
      <w:pPr>
        <w:tabs>
          <w:tab w:val="left" w:pos="0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D665B5">
        <w:rPr>
          <w:rFonts w:ascii="Times New Roman" w:hAnsi="Times New Roman"/>
          <w:sz w:val="20"/>
          <w:szCs w:val="20"/>
          <w:lang w:val="uk-UA"/>
        </w:rPr>
        <w:t>[</w:t>
      </w:r>
      <w:r w:rsidR="008131ED" w:rsidRPr="00D665B5">
        <w:rPr>
          <w:rFonts w:ascii="Times New Roman" w:hAnsi="Times New Roman"/>
          <w:sz w:val="20"/>
          <w:szCs w:val="20"/>
          <w:lang w:val="uk-UA"/>
        </w:rPr>
        <w:t>поштова адреса, контактна інформація</w:t>
      </w:r>
      <w:r w:rsidRPr="00D665B5">
        <w:rPr>
          <w:rFonts w:ascii="Times New Roman" w:hAnsi="Times New Roman"/>
          <w:sz w:val="20"/>
          <w:szCs w:val="20"/>
          <w:lang w:val="uk-UA"/>
        </w:rPr>
        <w:t>]</w:t>
      </w:r>
    </w:p>
    <w:p w:rsidR="00DD787A" w:rsidRPr="00D665B5" w:rsidRDefault="00DD787A" w:rsidP="00B12551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</w:p>
    <w:p w:rsidR="00DD787A" w:rsidRPr="00D665B5" w:rsidRDefault="008131ED" w:rsidP="00B45A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r w:rsidRPr="00D665B5">
        <w:rPr>
          <w:rFonts w:ascii="Times New Roman" w:hAnsi="Times New Roman"/>
          <w:b/>
          <w:bCs/>
          <w:sz w:val="24"/>
          <w:szCs w:val="24"/>
          <w:lang w:val="uk-UA"/>
        </w:rPr>
        <w:t>Повідомлення про повернення Заяви про Фінансову Реструктуризацію без розгляду</w:t>
      </w:r>
    </w:p>
    <w:bookmarkEnd w:id="0"/>
    <w:p w:rsidR="00DD787A" w:rsidRPr="00D665B5" w:rsidRDefault="00DD787A" w:rsidP="00DD787A">
      <w:pPr>
        <w:spacing w:after="0" w:line="240" w:lineRule="auto"/>
        <w:jc w:val="center"/>
        <w:rPr>
          <w:rFonts w:ascii="Times New Roman" w:hAnsi="Times New Roman"/>
          <w:b/>
          <w:sz w:val="20"/>
          <w:szCs w:val="24"/>
          <w:lang w:val="uk-UA"/>
        </w:rPr>
      </w:pPr>
    </w:p>
    <w:p w:rsidR="0078608B" w:rsidRPr="00D665B5" w:rsidRDefault="008131ED" w:rsidP="005764B0">
      <w:pPr>
        <w:tabs>
          <w:tab w:val="left" w:pos="486"/>
        </w:tabs>
        <w:spacing w:after="0" w:line="240" w:lineRule="auto"/>
        <w:jc w:val="both"/>
        <w:rPr>
          <w:rFonts w:ascii="Times New Roman" w:hAnsi="Times New Roman"/>
          <w:iCs/>
          <w:lang w:val="uk-UA"/>
        </w:rPr>
      </w:pPr>
      <w:r w:rsidRPr="00D665B5">
        <w:rPr>
          <w:rFonts w:ascii="Times New Roman" w:hAnsi="Times New Roman"/>
          <w:lang w:val="uk-UA"/>
        </w:rPr>
        <w:t xml:space="preserve">Секретаріат отримав Заяву про Реструктуризацію </w:t>
      </w:r>
      <w:r w:rsidR="00F40B14" w:rsidRPr="00D665B5">
        <w:rPr>
          <w:rFonts w:ascii="Times New Roman" w:hAnsi="Times New Roman"/>
          <w:lang w:val="uk-UA"/>
        </w:rPr>
        <w:t>[</w:t>
      </w:r>
      <w:r w:rsidRPr="00D665B5">
        <w:rPr>
          <w:rFonts w:ascii="Times New Roman" w:hAnsi="Times New Roman"/>
          <w:i/>
          <w:lang w:val="uk-UA"/>
        </w:rPr>
        <w:t>дата отримання</w:t>
      </w:r>
      <w:r w:rsidR="00F40B14" w:rsidRPr="00D665B5">
        <w:rPr>
          <w:rFonts w:ascii="Times New Roman" w:hAnsi="Times New Roman"/>
          <w:lang w:val="uk-UA"/>
        </w:rPr>
        <w:t xml:space="preserve">] </w:t>
      </w:r>
      <w:r w:rsidRPr="00D665B5">
        <w:rPr>
          <w:rFonts w:ascii="Times New Roman" w:hAnsi="Times New Roman"/>
          <w:lang w:val="uk-UA"/>
        </w:rPr>
        <w:t>від</w:t>
      </w:r>
      <w:r w:rsidR="00F40B14" w:rsidRPr="00D665B5">
        <w:rPr>
          <w:rFonts w:ascii="Times New Roman" w:hAnsi="Times New Roman"/>
          <w:lang w:val="uk-UA"/>
        </w:rPr>
        <w:t xml:space="preserve"> [</w:t>
      </w:r>
      <w:r w:rsidR="007E596D">
        <w:rPr>
          <w:rFonts w:ascii="Times New Roman" w:hAnsi="Times New Roman"/>
          <w:i/>
          <w:lang w:val="uk-UA"/>
        </w:rPr>
        <w:t>повне</w:t>
      </w:r>
      <w:r w:rsidRPr="00D665B5">
        <w:rPr>
          <w:rFonts w:ascii="Times New Roman" w:hAnsi="Times New Roman"/>
          <w:i/>
          <w:lang w:val="uk-UA"/>
        </w:rPr>
        <w:t xml:space="preserve"> </w:t>
      </w:r>
      <w:r w:rsidR="007E596D">
        <w:rPr>
          <w:rFonts w:ascii="Times New Roman" w:hAnsi="Times New Roman"/>
          <w:i/>
          <w:lang w:val="uk-UA"/>
        </w:rPr>
        <w:t>найменування Б</w:t>
      </w:r>
      <w:r w:rsidRPr="00D665B5">
        <w:rPr>
          <w:rFonts w:ascii="Times New Roman" w:hAnsi="Times New Roman"/>
          <w:i/>
          <w:lang w:val="uk-UA"/>
        </w:rPr>
        <w:t xml:space="preserve">оржника, </w:t>
      </w:r>
      <w:r w:rsidR="007E596D">
        <w:rPr>
          <w:rFonts w:ascii="Times New Roman" w:hAnsi="Times New Roman"/>
          <w:i/>
          <w:lang w:val="uk-UA"/>
        </w:rPr>
        <w:t xml:space="preserve">код </w:t>
      </w:r>
      <w:r w:rsidRPr="00D665B5">
        <w:rPr>
          <w:rFonts w:ascii="Times New Roman" w:hAnsi="Times New Roman"/>
          <w:i/>
          <w:lang w:val="uk-UA"/>
        </w:rPr>
        <w:t>ЄДРПОУ, місцезнаходження</w:t>
      </w:r>
      <w:r w:rsidR="00F40B14" w:rsidRPr="00D665B5">
        <w:rPr>
          <w:rFonts w:ascii="Times New Roman" w:hAnsi="Times New Roman"/>
          <w:lang w:val="uk-UA"/>
        </w:rPr>
        <w:t xml:space="preserve">] </w:t>
      </w:r>
      <w:r w:rsidR="00DD787A" w:rsidRPr="00D665B5">
        <w:rPr>
          <w:rFonts w:ascii="Times New Roman" w:hAnsi="Times New Roman"/>
          <w:lang w:val="uk-UA"/>
        </w:rPr>
        <w:t>(</w:t>
      </w:r>
      <w:r w:rsidRPr="00D665B5">
        <w:rPr>
          <w:rFonts w:ascii="Times New Roman" w:hAnsi="Times New Roman"/>
          <w:lang w:val="uk-UA"/>
        </w:rPr>
        <w:t>далі</w:t>
      </w:r>
      <w:r w:rsidR="00DA0C4F">
        <w:rPr>
          <w:rFonts w:ascii="Times New Roman" w:hAnsi="Times New Roman"/>
          <w:lang w:val="uk-UA"/>
        </w:rPr>
        <w:t xml:space="preserve"> </w:t>
      </w:r>
      <w:r w:rsidRPr="00D665B5">
        <w:rPr>
          <w:rFonts w:ascii="Times New Roman" w:hAnsi="Times New Roman"/>
          <w:lang w:val="uk-UA"/>
        </w:rPr>
        <w:t xml:space="preserve">– </w:t>
      </w:r>
      <w:r w:rsidR="00361F7C" w:rsidRPr="00D665B5">
        <w:rPr>
          <w:rFonts w:ascii="Times New Roman" w:eastAsia="Calibri" w:hAnsi="Times New Roman" w:cs="Times New Roman"/>
          <w:lang w:val="uk-UA"/>
        </w:rPr>
        <w:t>«</w:t>
      </w:r>
      <w:r w:rsidRPr="00D665B5">
        <w:rPr>
          <w:rFonts w:ascii="Times New Roman" w:hAnsi="Times New Roman"/>
          <w:lang w:val="uk-UA"/>
        </w:rPr>
        <w:t>Боржник»), як</w:t>
      </w:r>
      <w:r w:rsidR="005B65F9">
        <w:rPr>
          <w:rFonts w:ascii="Times New Roman" w:hAnsi="Times New Roman"/>
          <w:lang w:val="uk-UA"/>
        </w:rPr>
        <w:t>у</w:t>
      </w:r>
      <w:r w:rsidRPr="00D665B5">
        <w:rPr>
          <w:rFonts w:ascii="Times New Roman" w:hAnsi="Times New Roman"/>
          <w:lang w:val="uk-UA"/>
        </w:rPr>
        <w:t xml:space="preserve"> </w:t>
      </w:r>
      <w:r w:rsidR="00BC3E9A">
        <w:rPr>
          <w:rFonts w:ascii="Times New Roman" w:hAnsi="Times New Roman"/>
          <w:lang w:val="uk-UA"/>
        </w:rPr>
        <w:t>цим</w:t>
      </w:r>
      <w:r w:rsidR="005B65F9">
        <w:rPr>
          <w:rFonts w:ascii="Times New Roman" w:hAnsi="Times New Roman"/>
          <w:lang w:val="uk-UA"/>
        </w:rPr>
        <w:t xml:space="preserve"> повертає</w:t>
      </w:r>
      <w:r w:rsidRPr="00D665B5">
        <w:rPr>
          <w:rFonts w:ascii="Times New Roman" w:hAnsi="Times New Roman"/>
          <w:lang w:val="uk-UA"/>
        </w:rPr>
        <w:t xml:space="preserve"> </w:t>
      </w:r>
      <w:r w:rsidR="005B65F9">
        <w:rPr>
          <w:rFonts w:ascii="Times New Roman" w:hAnsi="Times New Roman"/>
          <w:lang w:val="uk-UA"/>
        </w:rPr>
        <w:t xml:space="preserve">на підставі </w:t>
      </w:r>
      <w:r w:rsidRPr="00D665B5">
        <w:rPr>
          <w:rFonts w:ascii="Times New Roman" w:hAnsi="Times New Roman"/>
          <w:lang w:val="uk-UA"/>
        </w:rPr>
        <w:t xml:space="preserve">частини 1 статті </w:t>
      </w:r>
      <w:r w:rsidR="0078608B" w:rsidRPr="00D665B5">
        <w:rPr>
          <w:rFonts w:ascii="Times New Roman" w:hAnsi="Times New Roman"/>
          <w:lang w:val="uk-UA"/>
        </w:rPr>
        <w:t xml:space="preserve">19 </w:t>
      </w:r>
      <w:r w:rsidRPr="00D665B5">
        <w:rPr>
          <w:rFonts w:ascii="Times New Roman" w:hAnsi="Times New Roman"/>
          <w:lang w:val="uk-UA"/>
        </w:rPr>
        <w:t xml:space="preserve">Закону України «Про Фінансову Реструктуризацію» </w:t>
      </w:r>
      <w:r w:rsidR="007E596D">
        <w:rPr>
          <w:rFonts w:ascii="Times New Roman" w:hAnsi="Times New Roman"/>
          <w:lang w:val="uk-UA"/>
        </w:rPr>
        <w:t xml:space="preserve">№ </w:t>
      </w:r>
      <w:r w:rsidR="00D92E2B" w:rsidRPr="00D665B5">
        <w:rPr>
          <w:rFonts w:ascii="Times New Roman" w:eastAsia="Calibri" w:hAnsi="Times New Roman" w:cs="Times New Roman"/>
          <w:lang w:val="uk-UA"/>
        </w:rPr>
        <w:t>1414-VIII</w:t>
      </w:r>
      <w:r w:rsidRPr="00D665B5">
        <w:rPr>
          <w:rFonts w:ascii="Times New Roman" w:eastAsia="Calibri" w:hAnsi="Times New Roman" w:cs="Times New Roman"/>
          <w:lang w:val="uk-UA"/>
        </w:rPr>
        <w:t xml:space="preserve"> від </w:t>
      </w:r>
      <w:r w:rsidR="00D92E2B" w:rsidRPr="00D665B5">
        <w:rPr>
          <w:rFonts w:ascii="Times New Roman" w:eastAsia="Calibri" w:hAnsi="Times New Roman" w:cs="Times New Roman"/>
          <w:lang w:val="uk-UA"/>
        </w:rPr>
        <w:t xml:space="preserve">14 </w:t>
      </w:r>
      <w:r w:rsidRPr="00D665B5">
        <w:rPr>
          <w:rFonts w:ascii="Times New Roman" w:eastAsia="Calibri" w:hAnsi="Times New Roman" w:cs="Times New Roman"/>
          <w:lang w:val="uk-UA"/>
        </w:rPr>
        <w:t>червня</w:t>
      </w:r>
      <w:r w:rsidR="00D92E2B" w:rsidRPr="00D665B5">
        <w:rPr>
          <w:rFonts w:ascii="Times New Roman" w:eastAsia="Calibri" w:hAnsi="Times New Roman" w:cs="Times New Roman"/>
          <w:lang w:val="uk-UA"/>
        </w:rPr>
        <w:t xml:space="preserve"> 2016 </w:t>
      </w:r>
      <w:r w:rsidRPr="00D665B5">
        <w:rPr>
          <w:rFonts w:ascii="Times New Roman" w:eastAsia="Calibri" w:hAnsi="Times New Roman" w:cs="Times New Roman"/>
          <w:lang w:val="uk-UA"/>
        </w:rPr>
        <w:t xml:space="preserve">року </w:t>
      </w:r>
      <w:r w:rsidR="00D92E2B" w:rsidRPr="00D665B5">
        <w:rPr>
          <w:rFonts w:ascii="Times New Roman" w:eastAsia="Calibri" w:hAnsi="Times New Roman" w:cs="Times New Roman"/>
          <w:lang w:val="uk-UA"/>
        </w:rPr>
        <w:t>(</w:t>
      </w:r>
      <w:r w:rsidRPr="00D665B5">
        <w:rPr>
          <w:rFonts w:ascii="Times New Roman" w:eastAsia="Calibri" w:hAnsi="Times New Roman" w:cs="Times New Roman"/>
          <w:lang w:val="uk-UA"/>
        </w:rPr>
        <w:t xml:space="preserve">далі – «Закон України </w:t>
      </w:r>
      <w:r w:rsidRPr="00D665B5">
        <w:rPr>
          <w:rFonts w:ascii="Times New Roman" w:hAnsi="Times New Roman"/>
          <w:i/>
          <w:lang w:val="uk-UA"/>
        </w:rPr>
        <w:t>про Фінансову Реструктуризацію</w:t>
      </w:r>
      <w:r w:rsidRPr="00361F7C">
        <w:rPr>
          <w:rFonts w:ascii="Times New Roman" w:hAnsi="Times New Roman"/>
          <w:lang w:val="uk-UA"/>
        </w:rPr>
        <w:t>»</w:t>
      </w:r>
      <w:r w:rsidR="00D92E2B" w:rsidRPr="00361F7C">
        <w:rPr>
          <w:rFonts w:ascii="Times New Roman" w:hAnsi="Times New Roman"/>
          <w:lang w:val="uk-UA"/>
        </w:rPr>
        <w:t>)</w:t>
      </w:r>
      <w:r w:rsidRPr="00D665B5">
        <w:rPr>
          <w:rFonts w:ascii="Times New Roman" w:hAnsi="Times New Roman"/>
          <w:lang w:val="uk-UA"/>
        </w:rPr>
        <w:t xml:space="preserve"> </w:t>
      </w:r>
      <w:r w:rsidR="00A422D9">
        <w:rPr>
          <w:rFonts w:ascii="Times New Roman" w:hAnsi="Times New Roman"/>
          <w:lang w:val="uk-UA"/>
        </w:rPr>
        <w:t xml:space="preserve">у </w:t>
      </w:r>
      <w:r w:rsidR="005B65F9">
        <w:rPr>
          <w:rFonts w:ascii="Times New Roman" w:hAnsi="Times New Roman"/>
          <w:lang w:val="uk-UA"/>
        </w:rPr>
        <w:t>зв'язку</w:t>
      </w:r>
      <w:r w:rsidR="00A422D9">
        <w:rPr>
          <w:rFonts w:ascii="Times New Roman" w:hAnsi="Times New Roman"/>
          <w:lang w:val="uk-UA"/>
        </w:rPr>
        <w:t xml:space="preserve"> із невідповідністю </w:t>
      </w:r>
      <w:r w:rsidR="005B65F9">
        <w:rPr>
          <w:rFonts w:ascii="Times New Roman" w:hAnsi="Times New Roman"/>
          <w:lang w:val="uk-UA"/>
        </w:rPr>
        <w:t>Заяви вимозі(-гам</w:t>
      </w:r>
      <w:r w:rsidRPr="00D665B5">
        <w:rPr>
          <w:rFonts w:ascii="Times New Roman" w:hAnsi="Times New Roman"/>
          <w:lang w:val="uk-UA"/>
        </w:rPr>
        <w:t>)</w:t>
      </w:r>
      <w:r w:rsidR="005B65F9" w:rsidRPr="00D665B5">
        <w:rPr>
          <w:rFonts w:ascii="Times New Roman" w:hAnsi="Times New Roman"/>
          <w:lang w:val="uk-UA"/>
        </w:rPr>
        <w:t xml:space="preserve"> статті 18 Закону України </w:t>
      </w:r>
      <w:r w:rsidR="005B65F9" w:rsidRPr="00D665B5">
        <w:rPr>
          <w:rFonts w:ascii="Times New Roman" w:hAnsi="Times New Roman"/>
          <w:i/>
          <w:iCs/>
          <w:lang w:val="uk-UA"/>
        </w:rPr>
        <w:t>про Фінансову Реструктуризацію</w:t>
      </w:r>
      <w:r w:rsidR="005B65F9" w:rsidRPr="00D665B5">
        <w:rPr>
          <w:rFonts w:ascii="Times New Roman" w:hAnsi="Times New Roman"/>
          <w:lang w:val="uk-UA"/>
        </w:rPr>
        <w:t xml:space="preserve"> </w:t>
      </w:r>
      <w:r w:rsidRPr="00D665B5">
        <w:rPr>
          <w:rFonts w:ascii="Times New Roman" w:hAnsi="Times New Roman"/>
          <w:lang w:val="uk-UA"/>
        </w:rPr>
        <w:t xml:space="preserve">для </w:t>
      </w:r>
      <w:r w:rsidR="005B65F9">
        <w:rPr>
          <w:rFonts w:ascii="Times New Roman" w:hAnsi="Times New Roman"/>
          <w:lang w:val="uk-UA"/>
        </w:rPr>
        <w:t xml:space="preserve">ініціювання проведення </w:t>
      </w:r>
      <w:r w:rsidRPr="00D665B5">
        <w:rPr>
          <w:rFonts w:ascii="Times New Roman" w:hAnsi="Times New Roman"/>
          <w:lang w:val="uk-UA"/>
        </w:rPr>
        <w:t>Процедури Фінансової Реструктуризації</w:t>
      </w:r>
      <w:r w:rsidR="0078608B" w:rsidRPr="00D665B5">
        <w:rPr>
          <w:rFonts w:ascii="Times New Roman" w:hAnsi="Times New Roman"/>
          <w:iCs/>
          <w:lang w:val="uk-UA"/>
        </w:rPr>
        <w:t xml:space="preserve">: </w:t>
      </w:r>
    </w:p>
    <w:p w:rsidR="0078608B" w:rsidRPr="00D665B5" w:rsidRDefault="0078608B" w:rsidP="00F40B14">
      <w:pPr>
        <w:tabs>
          <w:tab w:val="left" w:pos="486"/>
        </w:tabs>
        <w:spacing w:after="0"/>
        <w:jc w:val="both"/>
        <w:rPr>
          <w:rFonts w:ascii="Times New Roman" w:hAnsi="Times New Roman"/>
          <w:iCs/>
          <w:lang w:val="uk-UA"/>
        </w:rPr>
      </w:pPr>
    </w:p>
    <w:p w:rsidR="0078608B" w:rsidRPr="00D665B5" w:rsidRDefault="008131ED" w:rsidP="00F40B14">
      <w:pPr>
        <w:tabs>
          <w:tab w:val="left" w:pos="486"/>
        </w:tabs>
        <w:spacing w:after="0"/>
        <w:jc w:val="both"/>
        <w:rPr>
          <w:rFonts w:ascii="Times New Roman" w:hAnsi="Times New Roman"/>
          <w:iCs/>
          <w:sz w:val="18"/>
          <w:lang w:val="uk-UA"/>
        </w:rPr>
      </w:pPr>
      <w:r w:rsidRPr="00D665B5">
        <w:rPr>
          <w:rFonts w:ascii="Times New Roman" w:hAnsi="Times New Roman"/>
          <w:iCs/>
          <w:sz w:val="18"/>
          <w:lang w:val="uk-UA"/>
        </w:rPr>
        <w:t>(«</w:t>
      </w:r>
      <w:r w:rsidR="008B7757" w:rsidRPr="00D665B5">
        <w:rPr>
          <w:rFonts w:ascii="Times New Roman" w:hAnsi="Times New Roman"/>
          <w:iCs/>
          <w:sz w:val="18"/>
          <w:lang w:val="uk-UA"/>
        </w:rPr>
        <w:t>X</w:t>
      </w:r>
      <w:r w:rsidRPr="00D665B5">
        <w:rPr>
          <w:rFonts w:ascii="Times New Roman" w:hAnsi="Times New Roman"/>
          <w:iCs/>
          <w:sz w:val="18"/>
          <w:lang w:val="uk-UA"/>
        </w:rPr>
        <w:t xml:space="preserve">» вказує </w:t>
      </w:r>
      <w:r w:rsidR="00B33901">
        <w:rPr>
          <w:rFonts w:ascii="Times New Roman" w:hAnsi="Times New Roman"/>
          <w:iCs/>
          <w:sz w:val="18"/>
          <w:lang w:val="uk-UA"/>
        </w:rPr>
        <w:t xml:space="preserve">причина </w:t>
      </w:r>
      <w:r w:rsidRPr="00D665B5">
        <w:rPr>
          <w:rFonts w:ascii="Times New Roman" w:hAnsi="Times New Roman"/>
          <w:iCs/>
          <w:sz w:val="18"/>
          <w:lang w:val="uk-UA"/>
        </w:rPr>
        <w:t>повернення заяви без розгляду</w:t>
      </w:r>
      <w:r w:rsidR="008B7757" w:rsidRPr="00D665B5">
        <w:rPr>
          <w:rFonts w:ascii="Times New Roman" w:hAnsi="Times New Roman"/>
          <w:iCs/>
          <w:sz w:val="18"/>
          <w:lang w:val="uk-UA"/>
        </w:rPr>
        <w:t xml:space="preserve">.) 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535"/>
        <w:gridCol w:w="9090"/>
      </w:tblGrid>
      <w:tr w:rsidR="0078608B" w:rsidRPr="00D665B5" w:rsidTr="00F247D9">
        <w:tc>
          <w:tcPr>
            <w:tcW w:w="535" w:type="dxa"/>
          </w:tcPr>
          <w:p w:rsidR="0078608B" w:rsidRPr="00D665B5" w:rsidRDefault="0078608B" w:rsidP="0060644B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  <w:tc>
          <w:tcPr>
            <w:tcW w:w="9090" w:type="dxa"/>
          </w:tcPr>
          <w:p w:rsidR="0078608B" w:rsidRPr="00D665B5" w:rsidRDefault="008131ED" w:rsidP="004F643F">
            <w:pPr>
              <w:pStyle w:val="ListParagraph"/>
              <w:numPr>
                <w:ilvl w:val="0"/>
                <w:numId w:val="1"/>
              </w:numPr>
              <w:tabs>
                <w:tab w:val="left" w:pos="486"/>
              </w:tabs>
              <w:spacing w:after="0" w:line="240" w:lineRule="auto"/>
              <w:ind w:left="340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Боржник наразі є стороною </w:t>
            </w:r>
            <w:r w:rsidR="004F643F">
              <w:rPr>
                <w:rFonts w:ascii="Times New Roman" w:hAnsi="Times New Roman"/>
                <w:iCs/>
                <w:sz w:val="20"/>
                <w:lang w:val="uk-UA"/>
              </w:rPr>
              <w:t>порушеного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провадження у справі про банкрутство, або </w:t>
            </w:r>
            <w:r w:rsidR="004F643F">
              <w:rPr>
                <w:rFonts w:ascii="Times New Roman" w:hAnsi="Times New Roman"/>
                <w:iCs/>
                <w:sz w:val="20"/>
                <w:lang w:val="uk-UA"/>
              </w:rPr>
              <w:t xml:space="preserve">щодо нього здійснюється санація до </w:t>
            </w:r>
            <w:r w:rsidR="004F643F" w:rsidRPr="004F643F">
              <w:rPr>
                <w:rFonts w:ascii="Times New Roman" w:hAnsi="Times New Roman"/>
                <w:iCs/>
                <w:sz w:val="20"/>
                <w:lang w:val="uk-UA"/>
              </w:rPr>
              <w:t>до порушення провадження у справі про банкрутство</w:t>
            </w:r>
            <w:r w:rsidR="0078608B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.  </w:t>
            </w:r>
            <w:r w:rsidR="008B7757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>(</w:t>
            </w:r>
            <w:r w:rsidRPr="00D665B5">
              <w:rPr>
                <w:rFonts w:ascii="Times New Roman" w:hAnsi="Times New Roman"/>
                <w:iCs/>
                <w:sz w:val="18"/>
                <w:lang w:val="uk-UA"/>
              </w:rPr>
              <w:t>стаття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18, </w:t>
            </w:r>
            <w:r w:rsidRPr="00D665B5">
              <w:rPr>
                <w:rFonts w:ascii="Times New Roman" w:hAnsi="Times New Roman"/>
                <w:iCs/>
                <w:sz w:val="18"/>
                <w:lang w:val="uk-UA"/>
              </w:rPr>
              <w:t>частина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1)</w:t>
            </w:r>
          </w:p>
        </w:tc>
      </w:tr>
      <w:tr w:rsidR="0078608B" w:rsidRPr="00A74E58" w:rsidTr="00F247D9">
        <w:tc>
          <w:tcPr>
            <w:tcW w:w="535" w:type="dxa"/>
          </w:tcPr>
          <w:p w:rsidR="0078608B" w:rsidRPr="00D665B5" w:rsidRDefault="0078608B" w:rsidP="0060644B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  <w:tc>
          <w:tcPr>
            <w:tcW w:w="9090" w:type="dxa"/>
          </w:tcPr>
          <w:p w:rsidR="0078608B" w:rsidRPr="00D665B5" w:rsidRDefault="008131ED" w:rsidP="0060644B">
            <w:pPr>
              <w:pStyle w:val="ListParagraph"/>
              <w:numPr>
                <w:ilvl w:val="0"/>
                <w:numId w:val="1"/>
              </w:numPr>
              <w:tabs>
                <w:tab w:val="left" w:pos="486"/>
              </w:tabs>
              <w:spacing w:after="0" w:line="240" w:lineRule="auto"/>
              <w:ind w:left="340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>Заява про Реструктуризацію не підтримана Згодою на Реструктуризацію щонайменше одніє</w:t>
            </w:r>
            <w:r w:rsidR="00A74E58">
              <w:rPr>
                <w:rFonts w:ascii="Times New Roman" w:hAnsi="Times New Roman"/>
                <w:iCs/>
                <w:sz w:val="20"/>
                <w:lang w:val="uk-UA"/>
              </w:rPr>
              <w:t>ї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Фінансової Установи, що не є </w:t>
            </w:r>
            <w:r w:rsidR="00D665B5" w:rsidRPr="00D665B5">
              <w:rPr>
                <w:rFonts w:ascii="Times New Roman" w:hAnsi="Times New Roman"/>
                <w:iCs/>
                <w:sz w:val="20"/>
                <w:lang w:val="uk-UA"/>
              </w:rPr>
              <w:t>Пов’язаною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</w:t>
            </w:r>
            <w:r w:rsidR="00D665B5">
              <w:rPr>
                <w:rFonts w:ascii="Times New Roman" w:hAnsi="Times New Roman"/>
                <w:iCs/>
                <w:sz w:val="20"/>
                <w:lang w:val="uk-UA"/>
              </w:rPr>
              <w:t>Особою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Боржника</w:t>
            </w:r>
            <w:r w:rsidR="0060644B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. </w:t>
            </w:r>
            <w:r w:rsidR="008B7757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>(</w:t>
            </w:r>
            <w:r w:rsidRPr="00D665B5">
              <w:rPr>
                <w:rFonts w:ascii="Times New Roman" w:hAnsi="Times New Roman"/>
                <w:iCs/>
                <w:sz w:val="18"/>
                <w:lang w:val="uk-UA"/>
              </w:rPr>
              <w:t>стаття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18, </w:t>
            </w:r>
            <w:r w:rsidRPr="00D665B5">
              <w:rPr>
                <w:rFonts w:ascii="Times New Roman" w:hAnsi="Times New Roman"/>
                <w:iCs/>
                <w:sz w:val="18"/>
                <w:lang w:val="uk-UA"/>
              </w:rPr>
              <w:t>частина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2)</w:t>
            </w:r>
          </w:p>
        </w:tc>
      </w:tr>
      <w:tr w:rsidR="007E0AB1" w:rsidRPr="00A74E58" w:rsidTr="00F247D9">
        <w:tc>
          <w:tcPr>
            <w:tcW w:w="535" w:type="dxa"/>
          </w:tcPr>
          <w:p w:rsidR="007E0AB1" w:rsidRPr="00D665B5" w:rsidRDefault="007E0AB1" w:rsidP="0026578A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  <w:tc>
          <w:tcPr>
            <w:tcW w:w="9090" w:type="dxa"/>
          </w:tcPr>
          <w:p w:rsidR="007E0AB1" w:rsidRPr="00D665B5" w:rsidRDefault="008131ED" w:rsidP="0067011A">
            <w:pPr>
              <w:pStyle w:val="ListParagraph"/>
              <w:numPr>
                <w:ilvl w:val="0"/>
                <w:numId w:val="1"/>
              </w:numPr>
              <w:tabs>
                <w:tab w:val="left" w:pos="486"/>
              </w:tabs>
              <w:spacing w:after="0" w:line="240" w:lineRule="auto"/>
              <w:ind w:left="340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Заява про Реструктуризацію не </w:t>
            </w:r>
            <w:r w:rsidR="004F643F">
              <w:rPr>
                <w:rFonts w:ascii="Times New Roman" w:hAnsi="Times New Roman"/>
                <w:iCs/>
                <w:sz w:val="20"/>
                <w:lang w:val="uk-UA"/>
              </w:rPr>
              <w:t>містить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письмової згоди Боржника на передачу Спорів </w:t>
            </w:r>
            <w:r w:rsidR="0067011A">
              <w:rPr>
                <w:rFonts w:ascii="Times New Roman" w:hAnsi="Times New Roman"/>
                <w:iCs/>
                <w:sz w:val="20"/>
                <w:lang w:val="uk-UA"/>
              </w:rPr>
              <w:t>до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арбітраж</w:t>
            </w:r>
            <w:r w:rsidR="0067011A">
              <w:rPr>
                <w:rFonts w:ascii="Times New Roman" w:hAnsi="Times New Roman"/>
                <w:iCs/>
                <w:sz w:val="20"/>
                <w:lang w:val="uk-UA"/>
              </w:rPr>
              <w:t xml:space="preserve">у </w:t>
            </w:r>
            <w:r w:rsidR="004F643F">
              <w:rPr>
                <w:rFonts w:ascii="Times New Roman" w:hAnsi="Times New Roman"/>
                <w:iCs/>
                <w:sz w:val="20"/>
                <w:lang w:val="uk-UA"/>
              </w:rPr>
              <w:t>згідно з Арбітражним р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егламентом </w:t>
            </w:r>
            <w:r w:rsidR="007E0AB1" w:rsidRPr="00D665B5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>(</w:t>
            </w:r>
            <w:r w:rsidRPr="00D665B5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>стаття</w:t>
            </w:r>
            <w:r w:rsidR="007E0AB1" w:rsidRPr="00D665B5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 xml:space="preserve"> 18, </w:t>
            </w:r>
            <w:r w:rsidRPr="00D665B5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>частина</w:t>
            </w:r>
            <w:r w:rsidR="007E0AB1" w:rsidRPr="00D665B5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 xml:space="preserve"> 2)</w:t>
            </w:r>
          </w:p>
        </w:tc>
      </w:tr>
      <w:tr w:rsidR="0078608B" w:rsidRPr="00A74E58" w:rsidTr="00F247D9">
        <w:tc>
          <w:tcPr>
            <w:tcW w:w="535" w:type="dxa"/>
          </w:tcPr>
          <w:p w:rsidR="0078608B" w:rsidRPr="00D665B5" w:rsidRDefault="0078608B" w:rsidP="0060644B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  <w:tc>
          <w:tcPr>
            <w:tcW w:w="9090" w:type="dxa"/>
          </w:tcPr>
          <w:p w:rsidR="0078608B" w:rsidRPr="00D665B5" w:rsidRDefault="008131ED" w:rsidP="0060644B">
            <w:pPr>
              <w:pStyle w:val="ListParagraph"/>
              <w:numPr>
                <w:ilvl w:val="0"/>
                <w:numId w:val="1"/>
              </w:numPr>
              <w:tabs>
                <w:tab w:val="left" w:pos="486"/>
              </w:tabs>
              <w:spacing w:after="0" w:line="240" w:lineRule="auto"/>
              <w:ind w:left="340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Заява про Реструктуризацію не підтримана Згодами на Реструктуризацію Фінансових Установ (виключаючи </w:t>
            </w:r>
            <w:r w:rsidR="00D665B5" w:rsidRPr="00D665B5">
              <w:rPr>
                <w:rFonts w:ascii="Times New Roman" w:hAnsi="Times New Roman"/>
                <w:iCs/>
                <w:sz w:val="20"/>
                <w:lang w:val="uk-UA"/>
              </w:rPr>
              <w:t>Пов’язаних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Осіб Боржника), що утримують щонайменше 50% від загальної суми вимог </w:t>
            </w:r>
            <w:r w:rsidR="00D665B5" w:rsidRPr="00D665B5">
              <w:rPr>
                <w:rFonts w:ascii="Times New Roman" w:hAnsi="Times New Roman"/>
                <w:iCs/>
                <w:sz w:val="20"/>
                <w:lang w:val="uk-UA"/>
              </w:rPr>
              <w:t>Фінансових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Установ до Боржника (виключаючи </w:t>
            </w:r>
            <w:r w:rsidR="00D665B5" w:rsidRPr="00D665B5">
              <w:rPr>
                <w:rFonts w:ascii="Times New Roman" w:hAnsi="Times New Roman"/>
                <w:iCs/>
                <w:sz w:val="20"/>
                <w:lang w:val="uk-UA"/>
              </w:rPr>
              <w:t>зобов’язання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</w:t>
            </w:r>
            <w:r w:rsidR="00D665B5" w:rsidRPr="00D665B5">
              <w:rPr>
                <w:rFonts w:ascii="Times New Roman" w:hAnsi="Times New Roman"/>
                <w:iCs/>
                <w:sz w:val="20"/>
                <w:lang w:val="uk-UA"/>
              </w:rPr>
              <w:t>Пов</w:t>
            </w:r>
            <w:r w:rsidR="00D665B5">
              <w:rPr>
                <w:rFonts w:ascii="Times New Roman" w:hAnsi="Times New Roman"/>
                <w:iCs/>
                <w:sz w:val="20"/>
                <w:lang w:val="uk-UA"/>
              </w:rPr>
              <w:t>’я</w:t>
            </w:r>
            <w:r w:rsidR="00D665B5" w:rsidRPr="00D665B5">
              <w:rPr>
                <w:rFonts w:ascii="Times New Roman" w:hAnsi="Times New Roman"/>
                <w:iCs/>
                <w:sz w:val="20"/>
                <w:lang w:val="uk-UA"/>
              </w:rPr>
              <w:t>заних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Осіб) 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>(</w:t>
            </w:r>
            <w:r w:rsidRPr="00D665B5">
              <w:rPr>
                <w:rFonts w:ascii="Times New Roman" w:hAnsi="Times New Roman"/>
                <w:iCs/>
                <w:sz w:val="18"/>
                <w:lang w:val="uk-UA"/>
              </w:rPr>
              <w:t>стаття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18, </w:t>
            </w:r>
            <w:r w:rsidRPr="00D665B5">
              <w:rPr>
                <w:rFonts w:ascii="Times New Roman" w:hAnsi="Times New Roman"/>
                <w:iCs/>
                <w:sz w:val="18"/>
                <w:lang w:val="uk-UA"/>
              </w:rPr>
              <w:t>частина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4)</w:t>
            </w:r>
          </w:p>
        </w:tc>
      </w:tr>
      <w:tr w:rsidR="0078608B" w:rsidRPr="00D665B5" w:rsidTr="00F247D9">
        <w:tc>
          <w:tcPr>
            <w:tcW w:w="535" w:type="dxa"/>
          </w:tcPr>
          <w:p w:rsidR="0078608B" w:rsidRPr="00D665B5" w:rsidRDefault="0078608B" w:rsidP="0060644B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  <w:tc>
          <w:tcPr>
            <w:tcW w:w="9090" w:type="dxa"/>
          </w:tcPr>
          <w:p w:rsidR="0078608B" w:rsidRPr="00D665B5" w:rsidRDefault="00E97FB8" w:rsidP="00E97FB8">
            <w:pPr>
              <w:pStyle w:val="ListParagraph"/>
              <w:numPr>
                <w:ilvl w:val="0"/>
                <w:numId w:val="1"/>
              </w:numPr>
              <w:tabs>
                <w:tab w:val="left" w:pos="486"/>
              </w:tabs>
              <w:spacing w:after="0" w:line="240" w:lineRule="auto"/>
              <w:ind w:left="340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  <w:r>
              <w:rPr>
                <w:rFonts w:ascii="Times New Roman" w:hAnsi="Times New Roman"/>
                <w:iCs/>
                <w:sz w:val="20"/>
                <w:lang w:val="uk-UA"/>
              </w:rPr>
              <w:t>До Заяви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про Реструктуризацію 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>не додано Згод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на Реструктуризацію всіх Залучених Кредиторів</w:t>
            </w:r>
            <w:r w:rsidR="00FB3F7C">
              <w:rPr>
                <w:rFonts w:ascii="Times New Roman" w:hAnsi="Times New Roman"/>
                <w:iCs/>
                <w:sz w:val="20"/>
                <w:lang w:val="uk-UA"/>
              </w:rPr>
              <w:t xml:space="preserve">. 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>(</w:t>
            </w:r>
            <w:r w:rsidR="008131ED" w:rsidRPr="00D665B5">
              <w:rPr>
                <w:rFonts w:ascii="Times New Roman" w:hAnsi="Times New Roman"/>
                <w:iCs/>
                <w:sz w:val="18"/>
                <w:lang w:val="uk-UA"/>
              </w:rPr>
              <w:t>стаття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18, </w:t>
            </w:r>
            <w:r w:rsidR="008131ED" w:rsidRPr="00D665B5">
              <w:rPr>
                <w:rFonts w:ascii="Times New Roman" w:hAnsi="Times New Roman"/>
                <w:iCs/>
                <w:sz w:val="18"/>
                <w:lang w:val="uk-UA"/>
              </w:rPr>
              <w:t>частина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3)</w:t>
            </w:r>
          </w:p>
        </w:tc>
      </w:tr>
      <w:tr w:rsidR="0078608B" w:rsidRPr="00D665B5" w:rsidTr="00F247D9">
        <w:tc>
          <w:tcPr>
            <w:tcW w:w="535" w:type="dxa"/>
          </w:tcPr>
          <w:p w:rsidR="0078608B" w:rsidRPr="00D665B5" w:rsidRDefault="0078608B" w:rsidP="0060644B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  <w:tc>
          <w:tcPr>
            <w:tcW w:w="9090" w:type="dxa"/>
          </w:tcPr>
          <w:p w:rsidR="0078608B" w:rsidRPr="00D665B5" w:rsidRDefault="00E97FB8" w:rsidP="00E97FB8">
            <w:pPr>
              <w:pStyle w:val="ListParagraph"/>
              <w:numPr>
                <w:ilvl w:val="0"/>
                <w:numId w:val="1"/>
              </w:numPr>
              <w:tabs>
                <w:tab w:val="left" w:pos="486"/>
              </w:tabs>
              <w:spacing w:after="0" w:line="240" w:lineRule="auto"/>
              <w:ind w:left="340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  <w:r>
              <w:rPr>
                <w:rFonts w:ascii="Times New Roman" w:hAnsi="Times New Roman"/>
                <w:iCs/>
                <w:sz w:val="20"/>
                <w:lang w:val="uk-UA"/>
              </w:rPr>
              <w:t>До Заяви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про Реструктуризацію не 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 xml:space="preserve">додано 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>перелік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>у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Залучених </w:t>
            </w:r>
            <w:r w:rsidR="00D665B5" w:rsidRPr="00D665B5">
              <w:rPr>
                <w:rFonts w:ascii="Times New Roman" w:hAnsi="Times New Roman"/>
                <w:iCs/>
                <w:sz w:val="20"/>
                <w:lang w:val="uk-UA"/>
              </w:rPr>
              <w:t>Кредиторів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або 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>відсутня інформація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>, що вимагається, про Залучених Кредиторів</w:t>
            </w:r>
            <w:r w:rsidR="001D46DB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.  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>(</w:t>
            </w:r>
            <w:r w:rsidR="008131ED" w:rsidRPr="00D665B5">
              <w:rPr>
                <w:rFonts w:ascii="Times New Roman" w:hAnsi="Times New Roman"/>
                <w:iCs/>
                <w:sz w:val="18"/>
                <w:lang w:val="uk-UA"/>
              </w:rPr>
              <w:t>стаття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18, </w:t>
            </w:r>
            <w:r w:rsidR="008131ED" w:rsidRPr="00D665B5">
              <w:rPr>
                <w:rFonts w:ascii="Times New Roman" w:hAnsi="Times New Roman"/>
                <w:iCs/>
                <w:sz w:val="18"/>
                <w:lang w:val="uk-UA"/>
              </w:rPr>
              <w:t>частина</w:t>
            </w:r>
            <w:r w:rsidR="008B7757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3)</w:t>
            </w:r>
          </w:p>
        </w:tc>
      </w:tr>
      <w:tr w:rsidR="0078608B" w:rsidRPr="00D665B5" w:rsidTr="00F247D9">
        <w:tc>
          <w:tcPr>
            <w:tcW w:w="535" w:type="dxa"/>
          </w:tcPr>
          <w:p w:rsidR="0078608B" w:rsidRPr="00D665B5" w:rsidRDefault="0078608B" w:rsidP="0060644B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  <w:tc>
          <w:tcPr>
            <w:tcW w:w="9090" w:type="dxa"/>
          </w:tcPr>
          <w:p w:rsidR="0078608B" w:rsidRPr="00D665B5" w:rsidRDefault="00E97FB8" w:rsidP="00E97FB8">
            <w:pPr>
              <w:pStyle w:val="ListParagraph"/>
              <w:numPr>
                <w:ilvl w:val="0"/>
                <w:numId w:val="1"/>
              </w:numPr>
              <w:tabs>
                <w:tab w:val="left" w:pos="486"/>
              </w:tabs>
              <w:spacing w:after="0" w:line="240" w:lineRule="auto"/>
              <w:ind w:left="340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  <w:r>
              <w:rPr>
                <w:rFonts w:ascii="Times New Roman" w:hAnsi="Times New Roman"/>
                <w:iCs/>
                <w:sz w:val="20"/>
                <w:lang w:val="uk-UA"/>
              </w:rPr>
              <w:t>До Заяви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про Реструктуризацію не 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>додано Переліку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Забезпечених </w:t>
            </w:r>
            <w:r w:rsidR="00D665B5" w:rsidRPr="00D665B5">
              <w:rPr>
                <w:rFonts w:ascii="Times New Roman" w:hAnsi="Times New Roman"/>
                <w:iCs/>
                <w:sz w:val="20"/>
                <w:lang w:val="uk-UA"/>
              </w:rPr>
              <w:t>Кредиторів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або 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 xml:space="preserve">відсутня 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>інформа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>ція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>, що вимагається, про Забезпечених Кредиторів</w:t>
            </w:r>
            <w:r w:rsidR="009419F9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.  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>(</w:t>
            </w:r>
            <w:r w:rsidR="008131ED" w:rsidRPr="00D665B5">
              <w:rPr>
                <w:rFonts w:ascii="Times New Roman" w:hAnsi="Times New Roman"/>
                <w:iCs/>
                <w:sz w:val="18"/>
                <w:lang w:val="uk-UA"/>
              </w:rPr>
              <w:t>стаття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18, </w:t>
            </w:r>
            <w:r w:rsidR="008131ED" w:rsidRPr="00D665B5">
              <w:rPr>
                <w:rFonts w:ascii="Times New Roman" w:hAnsi="Times New Roman"/>
                <w:iCs/>
                <w:sz w:val="18"/>
                <w:lang w:val="uk-UA"/>
              </w:rPr>
              <w:t>частина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3)</w:t>
            </w:r>
          </w:p>
        </w:tc>
      </w:tr>
      <w:tr w:rsidR="0078608B" w:rsidRPr="00A74E58" w:rsidTr="00F247D9">
        <w:tc>
          <w:tcPr>
            <w:tcW w:w="535" w:type="dxa"/>
          </w:tcPr>
          <w:p w:rsidR="0078608B" w:rsidRPr="00D665B5" w:rsidRDefault="0078608B" w:rsidP="0060644B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  <w:tc>
          <w:tcPr>
            <w:tcW w:w="9090" w:type="dxa"/>
          </w:tcPr>
          <w:p w:rsidR="0078608B" w:rsidRPr="00D665B5" w:rsidRDefault="00E97FB8" w:rsidP="001B6B66">
            <w:pPr>
              <w:pStyle w:val="ListParagraph"/>
              <w:numPr>
                <w:ilvl w:val="0"/>
                <w:numId w:val="1"/>
              </w:numPr>
              <w:tabs>
                <w:tab w:val="left" w:pos="486"/>
              </w:tabs>
              <w:spacing w:after="0" w:line="240" w:lineRule="auto"/>
              <w:ind w:left="340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  <w:r>
              <w:rPr>
                <w:rFonts w:ascii="Times New Roman" w:hAnsi="Times New Roman"/>
                <w:iCs/>
                <w:sz w:val="20"/>
                <w:lang w:val="uk-UA"/>
              </w:rPr>
              <w:t>До Заяви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про Реструктуризацію не </w:t>
            </w:r>
            <w:r w:rsidR="001B6B66">
              <w:rPr>
                <w:rFonts w:ascii="Times New Roman" w:hAnsi="Times New Roman"/>
                <w:iCs/>
                <w:sz w:val="20"/>
                <w:lang w:val="uk-UA"/>
              </w:rPr>
              <w:t>додано Переліку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</w:t>
            </w:r>
            <w:r w:rsidR="00D665B5" w:rsidRPr="00D665B5">
              <w:rPr>
                <w:rFonts w:ascii="Times New Roman" w:hAnsi="Times New Roman"/>
                <w:iCs/>
                <w:sz w:val="20"/>
                <w:lang w:val="uk-UA"/>
              </w:rPr>
              <w:t>Пов’язаних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Осіб Боржника або </w:t>
            </w:r>
            <w:r w:rsidR="001B6B66">
              <w:rPr>
                <w:rFonts w:ascii="Times New Roman" w:hAnsi="Times New Roman"/>
                <w:iCs/>
                <w:sz w:val="20"/>
                <w:lang w:val="uk-UA"/>
              </w:rPr>
              <w:t>відсутня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інформаці</w:t>
            </w:r>
            <w:r w:rsidR="001B6B66">
              <w:rPr>
                <w:rFonts w:ascii="Times New Roman" w:hAnsi="Times New Roman"/>
                <w:iCs/>
                <w:sz w:val="20"/>
                <w:lang w:val="uk-UA"/>
              </w:rPr>
              <w:t>я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, що вимагається, про таких </w:t>
            </w:r>
            <w:r w:rsidR="00D665B5" w:rsidRPr="00D665B5">
              <w:rPr>
                <w:rFonts w:ascii="Times New Roman" w:hAnsi="Times New Roman"/>
                <w:iCs/>
                <w:sz w:val="20"/>
                <w:lang w:val="uk-UA"/>
              </w:rPr>
              <w:t>Пов’язаних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Осіб</w:t>
            </w:r>
            <w:r w:rsidR="009419F9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.  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>(</w:t>
            </w:r>
            <w:r w:rsidR="008131ED" w:rsidRPr="00D665B5">
              <w:rPr>
                <w:rFonts w:ascii="Times New Roman" w:hAnsi="Times New Roman"/>
                <w:iCs/>
                <w:sz w:val="18"/>
                <w:lang w:val="uk-UA"/>
              </w:rPr>
              <w:t>стаття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18, </w:t>
            </w:r>
            <w:r w:rsidR="008131ED" w:rsidRPr="00D665B5">
              <w:rPr>
                <w:rFonts w:ascii="Times New Roman" w:hAnsi="Times New Roman"/>
                <w:iCs/>
                <w:sz w:val="18"/>
                <w:lang w:val="uk-UA"/>
              </w:rPr>
              <w:t>частина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3)</w:t>
            </w:r>
          </w:p>
        </w:tc>
      </w:tr>
      <w:tr w:rsidR="001D46DB" w:rsidRPr="00D665B5" w:rsidTr="00F247D9">
        <w:tc>
          <w:tcPr>
            <w:tcW w:w="535" w:type="dxa"/>
          </w:tcPr>
          <w:p w:rsidR="001D46DB" w:rsidRPr="00D665B5" w:rsidRDefault="001D46DB" w:rsidP="0060644B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  <w:tc>
          <w:tcPr>
            <w:tcW w:w="9090" w:type="dxa"/>
          </w:tcPr>
          <w:p w:rsidR="001D46DB" w:rsidRPr="00D665B5" w:rsidRDefault="001B6B66" w:rsidP="0081480C">
            <w:pPr>
              <w:pStyle w:val="ListParagraph"/>
              <w:numPr>
                <w:ilvl w:val="0"/>
                <w:numId w:val="1"/>
              </w:numPr>
              <w:tabs>
                <w:tab w:val="left" w:pos="486"/>
              </w:tabs>
              <w:spacing w:after="0" w:line="240" w:lineRule="auto"/>
              <w:ind w:left="340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  <w:r>
              <w:rPr>
                <w:rFonts w:ascii="Times New Roman" w:hAnsi="Times New Roman"/>
                <w:iCs/>
                <w:sz w:val="20"/>
                <w:lang w:val="uk-UA"/>
              </w:rPr>
              <w:t xml:space="preserve">До 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>Заяв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>и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про Реструктуризацію не 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 xml:space="preserve">додано 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>Переліку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 xml:space="preserve"> існуючих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су</w:t>
            </w:r>
            <w:r w:rsidR="0081480C">
              <w:rPr>
                <w:rFonts w:ascii="Times New Roman" w:hAnsi="Times New Roman"/>
                <w:iCs/>
                <w:sz w:val="20"/>
                <w:lang w:val="uk-UA"/>
              </w:rPr>
              <w:t xml:space="preserve">дових та виконавчих проваджень 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>щодо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Боржника</w:t>
            </w:r>
            <w:r w:rsidR="0081480C">
              <w:rPr>
                <w:rFonts w:ascii="Times New Roman" w:hAnsi="Times New Roman"/>
                <w:iCs/>
                <w:sz w:val="20"/>
                <w:lang w:val="uk-UA"/>
              </w:rPr>
              <w:t>, ініційованих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кредиторами, або </w:t>
            </w:r>
            <w:r>
              <w:rPr>
                <w:rFonts w:ascii="Times New Roman" w:hAnsi="Times New Roman"/>
                <w:iCs/>
                <w:sz w:val="20"/>
                <w:lang w:val="uk-UA"/>
              </w:rPr>
              <w:t>відсутня інформація</w:t>
            </w:r>
            <w:r w:rsidR="008131ED" w:rsidRPr="00D665B5">
              <w:rPr>
                <w:rFonts w:ascii="Times New Roman" w:hAnsi="Times New Roman"/>
                <w:iCs/>
                <w:sz w:val="20"/>
                <w:lang w:val="uk-UA"/>
              </w:rPr>
              <w:t>, що вимагається, про такі судові або виконавчі процедури</w:t>
            </w:r>
            <w:r w:rsidR="009419F9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.  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>(</w:t>
            </w:r>
            <w:r w:rsidR="008131ED" w:rsidRPr="00D665B5">
              <w:rPr>
                <w:rFonts w:ascii="Times New Roman" w:hAnsi="Times New Roman"/>
                <w:iCs/>
                <w:sz w:val="18"/>
                <w:lang w:val="uk-UA"/>
              </w:rPr>
              <w:t>стаття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18, </w:t>
            </w:r>
            <w:r w:rsidR="008131ED" w:rsidRPr="00D665B5">
              <w:rPr>
                <w:rFonts w:ascii="Times New Roman" w:hAnsi="Times New Roman"/>
                <w:iCs/>
                <w:sz w:val="18"/>
                <w:lang w:val="uk-UA"/>
              </w:rPr>
              <w:t>частина</w:t>
            </w:r>
            <w:r w:rsidR="009419F9" w:rsidRPr="00D665B5">
              <w:rPr>
                <w:rFonts w:ascii="Times New Roman" w:hAnsi="Times New Roman"/>
                <w:iCs/>
                <w:sz w:val="18"/>
                <w:lang w:val="uk-UA"/>
              </w:rPr>
              <w:t xml:space="preserve"> 3)</w:t>
            </w:r>
          </w:p>
        </w:tc>
      </w:tr>
      <w:tr w:rsidR="001D46DB" w:rsidRPr="00A74E58" w:rsidTr="00F247D9">
        <w:tc>
          <w:tcPr>
            <w:tcW w:w="535" w:type="dxa"/>
          </w:tcPr>
          <w:p w:rsidR="001D46DB" w:rsidRPr="00D665B5" w:rsidRDefault="001D46DB" w:rsidP="0060644B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  <w:tc>
          <w:tcPr>
            <w:tcW w:w="9090" w:type="dxa"/>
          </w:tcPr>
          <w:p w:rsidR="001D46DB" w:rsidRPr="00D665B5" w:rsidRDefault="008131ED" w:rsidP="00B33901">
            <w:pPr>
              <w:pStyle w:val="ListParagraph"/>
              <w:numPr>
                <w:ilvl w:val="0"/>
                <w:numId w:val="1"/>
              </w:numPr>
              <w:tabs>
                <w:tab w:val="left" w:pos="486"/>
              </w:tabs>
              <w:spacing w:after="0" w:line="240" w:lineRule="auto"/>
              <w:ind w:left="340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Заяву про Реструктуризацію було подано протягом 18 місяців </w:t>
            </w:r>
            <w:r w:rsidR="00547D6D">
              <w:rPr>
                <w:rFonts w:ascii="Times New Roman" w:hAnsi="Times New Roman"/>
                <w:iCs/>
                <w:sz w:val="20"/>
                <w:lang w:val="uk-UA"/>
              </w:rPr>
              <w:t xml:space="preserve">після  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початку </w:t>
            </w:r>
            <w:r w:rsidR="00547D6D">
              <w:rPr>
                <w:rFonts w:ascii="Times New Roman" w:hAnsi="Times New Roman"/>
                <w:iCs/>
                <w:sz w:val="20"/>
                <w:lang w:val="uk-UA"/>
              </w:rPr>
              <w:t xml:space="preserve">проведення 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Процедури Фінансової Реструктуризації за </w:t>
            </w:r>
            <w:r w:rsidR="00547D6D">
              <w:rPr>
                <w:rFonts w:ascii="Times New Roman" w:hAnsi="Times New Roman"/>
                <w:iCs/>
                <w:sz w:val="20"/>
                <w:lang w:val="uk-UA"/>
              </w:rPr>
              <w:t>попередньою з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аявою </w:t>
            </w:r>
            <w:r w:rsidR="00547D6D">
              <w:rPr>
                <w:rFonts w:ascii="Times New Roman" w:hAnsi="Times New Roman"/>
                <w:iCs/>
                <w:sz w:val="20"/>
                <w:lang w:val="uk-UA"/>
              </w:rPr>
              <w:t xml:space="preserve">Боржника 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або після </w:t>
            </w:r>
            <w:r w:rsidR="00547D6D">
              <w:rPr>
                <w:rFonts w:ascii="Times New Roman" w:hAnsi="Times New Roman"/>
                <w:iCs/>
                <w:sz w:val="20"/>
                <w:lang w:val="uk-UA"/>
              </w:rPr>
              <w:t xml:space="preserve">ініціювання </w:t>
            </w:r>
            <w:r w:rsidR="00547D6D" w:rsidRPr="00547D6D">
              <w:rPr>
                <w:rFonts w:ascii="Times New Roman" w:hAnsi="Times New Roman"/>
                <w:iCs/>
                <w:sz w:val="20"/>
                <w:lang w:val="uk-UA"/>
              </w:rPr>
              <w:t>санації боржника до порушення провадження у справі про банкрутство згідно із Законом України "Про відновлення платоспроможності боржника або визнання його банкрутом".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</w:t>
            </w:r>
            <w:r w:rsidR="008B7757" w:rsidRPr="00D665B5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>(</w:t>
            </w:r>
            <w:r w:rsidRPr="00D665B5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>стаття</w:t>
            </w:r>
            <w:r w:rsidR="008B7757" w:rsidRPr="00D665B5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 xml:space="preserve"> 4, </w:t>
            </w:r>
            <w:r w:rsidRPr="00D665B5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>частина</w:t>
            </w:r>
            <w:r w:rsidR="008B7757" w:rsidRPr="00D665B5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 xml:space="preserve"> 2)</w:t>
            </w:r>
          </w:p>
        </w:tc>
      </w:tr>
      <w:tr w:rsidR="008B7757" w:rsidRPr="00D665B5" w:rsidTr="00F247D9">
        <w:tc>
          <w:tcPr>
            <w:tcW w:w="535" w:type="dxa"/>
          </w:tcPr>
          <w:p w:rsidR="008B7757" w:rsidRPr="00D665B5" w:rsidRDefault="008B7757" w:rsidP="0060644B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  <w:tc>
          <w:tcPr>
            <w:tcW w:w="9090" w:type="dxa"/>
          </w:tcPr>
          <w:p w:rsidR="008B7757" w:rsidRPr="00D665B5" w:rsidRDefault="008131ED" w:rsidP="008B7757">
            <w:pPr>
              <w:pStyle w:val="ListParagraph"/>
              <w:numPr>
                <w:ilvl w:val="0"/>
                <w:numId w:val="1"/>
              </w:numPr>
              <w:tabs>
                <w:tab w:val="left" w:pos="486"/>
              </w:tabs>
              <w:spacing w:after="0" w:line="240" w:lineRule="auto"/>
              <w:ind w:left="340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>Інш</w:t>
            </w:r>
            <w:r w:rsidR="008466D2">
              <w:rPr>
                <w:rFonts w:ascii="Times New Roman" w:hAnsi="Times New Roman"/>
                <w:iCs/>
                <w:sz w:val="20"/>
                <w:lang w:val="uk-UA"/>
              </w:rPr>
              <w:t>е</w:t>
            </w:r>
            <w:r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 </w:t>
            </w:r>
            <w:r w:rsidR="008B7757" w:rsidRPr="00D665B5">
              <w:rPr>
                <w:rFonts w:ascii="Times New Roman" w:hAnsi="Times New Roman"/>
                <w:iCs/>
                <w:sz w:val="20"/>
                <w:lang w:val="uk-UA"/>
              </w:rPr>
              <w:t>(</w:t>
            </w:r>
            <w:r w:rsidR="008466D2">
              <w:rPr>
                <w:rFonts w:ascii="Times New Roman" w:hAnsi="Times New Roman"/>
                <w:iCs/>
                <w:sz w:val="20"/>
                <w:lang w:val="uk-UA"/>
              </w:rPr>
              <w:t>пояснити</w:t>
            </w:r>
            <w:r w:rsidR="008B7757" w:rsidRPr="00D665B5">
              <w:rPr>
                <w:rFonts w:ascii="Times New Roman" w:hAnsi="Times New Roman"/>
                <w:iCs/>
                <w:sz w:val="20"/>
                <w:lang w:val="uk-UA"/>
              </w:rPr>
              <w:t xml:space="preserve">): </w:t>
            </w:r>
          </w:p>
          <w:p w:rsidR="008B7757" w:rsidRPr="00D665B5" w:rsidRDefault="008B7757" w:rsidP="008B7757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lang w:val="uk-UA"/>
              </w:rPr>
            </w:pPr>
          </w:p>
        </w:tc>
      </w:tr>
    </w:tbl>
    <w:p w:rsidR="00D92E2B" w:rsidRPr="00D665B5" w:rsidRDefault="00D92E2B" w:rsidP="00F247D9">
      <w:pPr>
        <w:tabs>
          <w:tab w:val="left" w:pos="486"/>
        </w:tabs>
        <w:spacing w:after="0" w:line="240" w:lineRule="auto"/>
        <w:jc w:val="both"/>
        <w:rPr>
          <w:rFonts w:ascii="Times New Roman" w:hAnsi="Times New Roman"/>
          <w:iCs/>
          <w:lang w:val="uk-UA"/>
        </w:rPr>
      </w:pPr>
    </w:p>
    <w:p w:rsidR="00F40B14" w:rsidRPr="00D665B5" w:rsidRDefault="008131ED" w:rsidP="00F247D9">
      <w:pPr>
        <w:tabs>
          <w:tab w:val="left" w:pos="486"/>
        </w:tabs>
        <w:spacing w:after="0" w:line="240" w:lineRule="auto"/>
        <w:jc w:val="both"/>
        <w:rPr>
          <w:rFonts w:ascii="Times New Roman" w:hAnsi="Times New Roman"/>
          <w:b/>
          <w:iCs/>
          <w:lang w:val="uk-UA"/>
        </w:rPr>
      </w:pPr>
      <w:r w:rsidRPr="00F247D9">
        <w:rPr>
          <w:rFonts w:ascii="Times New Roman" w:hAnsi="Times New Roman"/>
          <w:b/>
          <w:iCs/>
          <w:sz w:val="21"/>
          <w:szCs w:val="21"/>
          <w:lang w:val="uk-UA"/>
        </w:rPr>
        <w:t>Заявник може знову подати заяву після</w:t>
      </w:r>
      <w:r w:rsidR="00B33901" w:rsidRPr="00F247D9">
        <w:rPr>
          <w:rFonts w:ascii="Times New Roman" w:hAnsi="Times New Roman"/>
          <w:b/>
          <w:iCs/>
          <w:sz w:val="21"/>
          <w:szCs w:val="21"/>
          <w:lang w:val="uk-UA"/>
        </w:rPr>
        <w:t xml:space="preserve"> виправлення</w:t>
      </w:r>
      <w:r w:rsidRPr="00F247D9">
        <w:rPr>
          <w:rFonts w:ascii="Times New Roman" w:hAnsi="Times New Roman"/>
          <w:b/>
          <w:iCs/>
          <w:sz w:val="21"/>
          <w:szCs w:val="21"/>
          <w:lang w:val="uk-UA"/>
        </w:rPr>
        <w:t xml:space="preserve"> вищевикладених недоліків, якщо це можливо</w:t>
      </w:r>
      <w:r w:rsidRPr="00D665B5">
        <w:rPr>
          <w:rFonts w:ascii="Times New Roman" w:hAnsi="Times New Roman"/>
          <w:b/>
          <w:iCs/>
          <w:lang w:val="uk-UA"/>
        </w:rPr>
        <w:t xml:space="preserve">. </w:t>
      </w:r>
      <w:r w:rsidR="00B12551" w:rsidRPr="00D665B5">
        <w:rPr>
          <w:rFonts w:ascii="Times New Roman" w:hAnsi="Times New Roman"/>
          <w:b/>
          <w:iCs/>
          <w:lang w:val="uk-UA"/>
        </w:rPr>
        <w:t xml:space="preserve"> </w:t>
      </w:r>
    </w:p>
    <w:p w:rsidR="00DD787A" w:rsidRPr="00D665B5" w:rsidRDefault="00DD787A" w:rsidP="00DD787A">
      <w:pPr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  <w:u w:val="single"/>
          <w:vertAlign w:val="superscript"/>
          <w:lang w:val="uk-UA"/>
        </w:rPr>
      </w:pPr>
    </w:p>
    <w:p w:rsidR="00F247D9" w:rsidRPr="00F247D9" w:rsidRDefault="00F247D9" w:rsidP="00F247D9">
      <w:pPr>
        <w:pStyle w:val="ListParagraph"/>
        <w:ind w:left="5400"/>
        <w:rPr>
          <w:rFonts w:ascii="Times New Roman" w:hAnsi="Times New Roman" w:cs="Times New Roman"/>
          <w:b/>
          <w:bCs/>
          <w:sz w:val="20"/>
          <w:lang w:val="uk-UA"/>
        </w:rPr>
      </w:pPr>
      <w:r w:rsidRPr="00F247D9">
        <w:rPr>
          <w:rFonts w:ascii="Times New Roman" w:hAnsi="Times New Roman" w:cs="Times New Roman"/>
          <w:b/>
          <w:bCs/>
          <w:sz w:val="20"/>
          <w:lang w:val="uk-UA"/>
        </w:rPr>
        <w:t>СЕКРЕТАРІАТ З ФІНАНСОВОЇ РЕСТУКТУРИЗАЦІЇ</w:t>
      </w:r>
      <w:r w:rsidRPr="00F247D9">
        <w:rPr>
          <w:rFonts w:ascii="Times New Roman" w:eastAsia="Calibri" w:hAnsi="Times New Roman" w:cs="Times New Roman"/>
          <w:bCs/>
          <w:sz w:val="20"/>
        </w:rPr>
        <w:t xml:space="preserve"> </w:t>
      </w:r>
    </w:p>
    <w:p w:rsidR="00F247D9" w:rsidRPr="00F247D9" w:rsidRDefault="00F247D9" w:rsidP="00F247D9">
      <w:pPr>
        <w:pStyle w:val="ListParagraph"/>
        <w:ind w:left="5400"/>
        <w:rPr>
          <w:rFonts w:ascii="Times New Roman" w:eastAsia="Calibri" w:hAnsi="Times New Roman" w:cs="Times New Roman"/>
          <w:b/>
          <w:sz w:val="20"/>
        </w:rPr>
      </w:pPr>
    </w:p>
    <w:p w:rsidR="00F247D9" w:rsidRPr="00F247D9" w:rsidRDefault="00F247D9" w:rsidP="00F247D9">
      <w:pPr>
        <w:pStyle w:val="ListParagraph"/>
        <w:tabs>
          <w:tab w:val="left" w:pos="5400"/>
        </w:tabs>
        <w:spacing w:after="0"/>
        <w:ind w:left="0"/>
        <w:contextualSpacing w:val="0"/>
        <w:rPr>
          <w:rFonts w:ascii="Times New Roman" w:eastAsia="Calibri" w:hAnsi="Times New Roman" w:cs="Times New Roman"/>
          <w:sz w:val="20"/>
        </w:rPr>
      </w:pPr>
      <w:r w:rsidRPr="00F247D9">
        <w:rPr>
          <w:rFonts w:ascii="Times New Roman" w:eastAsia="Calibri" w:hAnsi="Times New Roman" w:cs="Times New Roman"/>
          <w:sz w:val="20"/>
        </w:rPr>
        <w:t>____________________________</w:t>
      </w:r>
      <w:r w:rsidRPr="00F247D9">
        <w:rPr>
          <w:rFonts w:ascii="Times New Roman" w:eastAsia="Calibri" w:hAnsi="Times New Roman" w:cs="Times New Roman"/>
          <w:sz w:val="20"/>
        </w:rPr>
        <w:tab/>
        <w:t>_____________________________</w:t>
      </w:r>
    </w:p>
    <w:p w:rsidR="00F247D9" w:rsidRPr="00F247D9" w:rsidRDefault="00F247D9" w:rsidP="00F247D9">
      <w:pPr>
        <w:tabs>
          <w:tab w:val="left" w:pos="1080"/>
          <w:tab w:val="left" w:pos="5400"/>
        </w:tabs>
        <w:spacing w:after="0"/>
        <w:rPr>
          <w:rFonts w:ascii="Times New Roman" w:eastAsia="Calibri" w:hAnsi="Times New Roman" w:cs="Times New Roman"/>
          <w:sz w:val="20"/>
        </w:rPr>
      </w:pPr>
      <w:r w:rsidRPr="00F247D9">
        <w:rPr>
          <w:rFonts w:ascii="Times New Roman" w:hAnsi="Times New Roman" w:cs="Times New Roman"/>
          <w:bCs/>
          <w:sz w:val="18"/>
        </w:rPr>
        <w:tab/>
        <w:t>(</w:t>
      </w:r>
      <w:r w:rsidRPr="00F247D9">
        <w:rPr>
          <w:rFonts w:ascii="Times New Roman" w:hAnsi="Times New Roman" w:cs="Times New Roman"/>
          <w:bCs/>
          <w:sz w:val="18"/>
          <w:lang w:val="uk-UA"/>
        </w:rPr>
        <w:t>Дата</w:t>
      </w:r>
      <w:r w:rsidRPr="00F247D9">
        <w:rPr>
          <w:rFonts w:ascii="Times New Roman" w:hAnsi="Times New Roman" w:cs="Times New Roman"/>
          <w:bCs/>
          <w:sz w:val="18"/>
        </w:rPr>
        <w:t xml:space="preserve">) </w:t>
      </w:r>
      <w:r w:rsidRPr="00F247D9">
        <w:rPr>
          <w:rFonts w:ascii="Times New Roman" w:hAnsi="Times New Roman" w:cs="Times New Roman"/>
          <w:bCs/>
          <w:sz w:val="18"/>
        </w:rPr>
        <w:tab/>
      </w:r>
      <w:r w:rsidRPr="00F247D9">
        <w:rPr>
          <w:rFonts w:ascii="Times New Roman" w:eastAsia="Calibri" w:hAnsi="Times New Roman" w:cs="Times New Roman"/>
          <w:sz w:val="20"/>
          <w:lang w:val="uk-UA"/>
        </w:rPr>
        <w:t>Діє від імені</w:t>
      </w:r>
      <w:r w:rsidRPr="00F247D9">
        <w:rPr>
          <w:rFonts w:ascii="Times New Roman" w:eastAsia="Calibri" w:hAnsi="Times New Roman" w:cs="Times New Roman"/>
          <w:sz w:val="20"/>
        </w:rPr>
        <w:t>:</w:t>
      </w:r>
      <w:r w:rsidRPr="00F247D9">
        <w:rPr>
          <w:rFonts w:ascii="Times New Roman" w:eastAsia="Calibri" w:hAnsi="Times New Roman" w:cs="Times New Roman"/>
          <w:sz w:val="20"/>
        </w:rPr>
        <w:tab/>
      </w:r>
    </w:p>
    <w:p w:rsidR="00F247D9" w:rsidRPr="00F247D9" w:rsidRDefault="00F247D9" w:rsidP="00F247D9">
      <w:pPr>
        <w:pStyle w:val="ListParagraph"/>
        <w:spacing w:after="0" w:line="240" w:lineRule="auto"/>
        <w:ind w:left="5400"/>
        <w:contextualSpacing w:val="0"/>
        <w:rPr>
          <w:rFonts w:ascii="Times New Roman" w:eastAsia="Calibri" w:hAnsi="Times New Roman" w:cs="Times New Roman"/>
          <w:bCs/>
          <w:sz w:val="20"/>
        </w:rPr>
      </w:pPr>
      <w:r w:rsidRPr="00F247D9">
        <w:rPr>
          <w:rFonts w:ascii="Times New Roman" w:eastAsia="Calibri" w:hAnsi="Times New Roman" w:cs="Times New Roman"/>
          <w:bCs/>
          <w:sz w:val="20"/>
        </w:rPr>
        <w:t xml:space="preserve"> [</w:t>
      </w:r>
      <w:r w:rsidRPr="00F247D9">
        <w:rPr>
          <w:rFonts w:ascii="Times New Roman" w:eastAsia="Calibri" w:hAnsi="Times New Roman" w:cs="Times New Roman"/>
          <w:bCs/>
          <w:i/>
          <w:iCs/>
          <w:sz w:val="20"/>
          <w:lang w:val="uk-UA"/>
        </w:rPr>
        <w:t>повне ім’я та посада підписанта</w:t>
      </w:r>
      <w:r w:rsidRPr="00F247D9">
        <w:rPr>
          <w:rFonts w:ascii="Times New Roman" w:eastAsia="Calibri" w:hAnsi="Times New Roman" w:cs="Times New Roman"/>
          <w:bCs/>
          <w:sz w:val="20"/>
        </w:rPr>
        <w:t>]</w:t>
      </w:r>
    </w:p>
    <w:p w:rsidR="00F247D9" w:rsidRPr="00F247D9" w:rsidRDefault="00F247D9" w:rsidP="00F247D9">
      <w:pPr>
        <w:pStyle w:val="ListParagraph"/>
        <w:spacing w:after="0" w:line="240" w:lineRule="auto"/>
        <w:ind w:left="5400"/>
        <w:contextualSpacing w:val="0"/>
        <w:rPr>
          <w:rFonts w:ascii="Times New Roman" w:eastAsia="Calibri" w:hAnsi="Times New Roman" w:cs="Times New Roman"/>
          <w:bCs/>
          <w:sz w:val="18"/>
        </w:rPr>
      </w:pPr>
    </w:p>
    <w:p w:rsidR="00F247D9" w:rsidRPr="00F247D9" w:rsidRDefault="00F247D9" w:rsidP="00F247D9">
      <w:pPr>
        <w:tabs>
          <w:tab w:val="left" w:pos="1080"/>
        </w:tabs>
        <w:spacing w:after="120"/>
        <w:ind w:left="5400"/>
        <w:rPr>
          <w:rFonts w:ascii="Times New Roman" w:hAnsi="Times New Roman" w:cs="Times New Roman"/>
          <w:bCs/>
          <w:i/>
          <w:sz w:val="20"/>
          <w:lang w:val="uk-UA"/>
        </w:rPr>
      </w:pPr>
      <w:r w:rsidRPr="00F247D9">
        <w:rPr>
          <w:rFonts w:ascii="Times New Roman" w:hAnsi="Times New Roman" w:cs="Times New Roman"/>
          <w:bCs/>
          <w:sz w:val="20"/>
          <w:lang w:val="uk-UA"/>
        </w:rPr>
        <w:t xml:space="preserve">У відповідності до Закону України </w:t>
      </w:r>
      <w:r w:rsidRPr="00F247D9">
        <w:rPr>
          <w:rFonts w:ascii="Times New Roman" w:hAnsi="Times New Roman" w:cs="Times New Roman"/>
          <w:bCs/>
          <w:i/>
          <w:sz w:val="20"/>
          <w:lang w:val="uk-UA"/>
        </w:rPr>
        <w:t>про Фінансову Реструктуризацію</w:t>
      </w:r>
    </w:p>
    <w:p w:rsidR="00B45ABB" w:rsidRPr="00D665B5" w:rsidRDefault="00D665B5" w:rsidP="00B12551">
      <w:pPr>
        <w:pStyle w:val="ListParagraph"/>
        <w:tabs>
          <w:tab w:val="left" w:pos="1260"/>
          <w:tab w:val="left" w:pos="5400"/>
        </w:tabs>
        <w:ind w:left="0"/>
        <w:rPr>
          <w:rFonts w:ascii="Times New Roman" w:hAnsi="Times New Roman"/>
          <w:sz w:val="20"/>
          <w:szCs w:val="20"/>
          <w:lang w:val="uk-UA"/>
        </w:rPr>
      </w:pPr>
      <w:r w:rsidRPr="00D665B5">
        <w:rPr>
          <w:rFonts w:ascii="Times New Roman" w:hAnsi="Times New Roman"/>
          <w:b/>
          <w:sz w:val="20"/>
          <w:szCs w:val="20"/>
          <w:lang w:val="uk-UA"/>
        </w:rPr>
        <w:t>Додаток</w:t>
      </w:r>
      <w:r w:rsidR="00B45ABB" w:rsidRPr="00D665B5">
        <w:rPr>
          <w:rFonts w:ascii="Times New Roman" w:hAnsi="Times New Roman"/>
          <w:sz w:val="20"/>
          <w:szCs w:val="20"/>
          <w:lang w:val="uk-UA"/>
        </w:rPr>
        <w:t xml:space="preserve">:  </w:t>
      </w:r>
      <w:r w:rsidRPr="00D665B5">
        <w:rPr>
          <w:rFonts w:ascii="Times New Roman" w:hAnsi="Times New Roman"/>
          <w:sz w:val="20"/>
          <w:szCs w:val="20"/>
          <w:lang w:val="uk-UA"/>
        </w:rPr>
        <w:t>Заява про Реструктуризацію Боржника</w:t>
      </w:r>
      <w:r w:rsidR="00B45ABB" w:rsidRPr="00D665B5">
        <w:rPr>
          <w:rFonts w:ascii="Times New Roman" w:hAnsi="Times New Roman"/>
          <w:sz w:val="20"/>
          <w:szCs w:val="20"/>
          <w:lang w:val="uk-UA"/>
        </w:rPr>
        <w:t xml:space="preserve">  </w:t>
      </w:r>
    </w:p>
    <w:sectPr w:rsidR="00B45ABB" w:rsidRPr="00D665B5" w:rsidSect="00F247D9">
      <w:headerReference w:type="default" r:id="rId7"/>
      <w:footerReference w:type="default" r:id="rId8"/>
      <w:pgSz w:w="11906" w:h="16838" w:code="9"/>
      <w:pgMar w:top="864" w:right="1152" w:bottom="864" w:left="1152" w:header="432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892" w:rsidRDefault="003A1892" w:rsidP="00DD787A">
      <w:pPr>
        <w:spacing w:after="0" w:line="240" w:lineRule="auto"/>
      </w:pPr>
      <w:r>
        <w:separator/>
      </w:r>
    </w:p>
  </w:endnote>
  <w:endnote w:type="continuationSeparator" w:id="0">
    <w:p w:rsidR="003A1892" w:rsidRDefault="003A1892" w:rsidP="00DD7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ABB" w:rsidRPr="00A74E58" w:rsidRDefault="00B45ABB" w:rsidP="00F40B14">
    <w:pPr>
      <w:pStyle w:val="Footer"/>
      <w:pBdr>
        <w:top w:val="single" w:sz="4" w:space="1" w:color="D9D9D9" w:themeColor="background1" w:themeShade="D9"/>
      </w:pBdr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A74E58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instrText>PAGE</w:instrText>
        </w:r>
        <w:r w:rsidRPr="00A74E58">
          <w:rPr>
            <w:sz w:val="20"/>
            <w:lang w:val="ru-RU"/>
          </w:rPr>
          <w:instrText xml:space="preserve">   \* </w:instrText>
        </w:r>
        <w:r w:rsidRPr="00891185">
          <w:rPr>
            <w:sz w:val="20"/>
          </w:rPr>
          <w:instrText>MERGEFORMAT</w:instrText>
        </w:r>
        <w:r w:rsidRPr="00A74E58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fldChar w:fldCharType="separate"/>
        </w:r>
        <w:r w:rsidR="00F247D9" w:rsidRPr="00F247D9">
          <w:rPr>
            <w:noProof/>
            <w:sz w:val="20"/>
            <w:lang w:val="ru-RU"/>
          </w:rPr>
          <w:t>1</w:t>
        </w:r>
        <w:r w:rsidRPr="00891185">
          <w:rPr>
            <w:noProof/>
            <w:sz w:val="20"/>
          </w:rPr>
          <w:fldChar w:fldCharType="end"/>
        </w:r>
        <w:r w:rsidRPr="00A74E58">
          <w:rPr>
            <w:sz w:val="20"/>
            <w:lang w:val="ru-RU"/>
          </w:rPr>
          <w:t xml:space="preserve"> | </w:t>
        </w:r>
        <w:r w:rsidR="00D665B5">
          <w:rPr>
            <w:sz w:val="20"/>
            <w:lang w:val="uk-UA"/>
          </w:rPr>
          <w:t>Сторінка</w:t>
        </w:r>
      </w:sdtContent>
    </w:sdt>
  </w:p>
  <w:p w:rsidR="00B45ABB" w:rsidRPr="00A74E58" w:rsidRDefault="00D665B5" w:rsidP="00F40B14">
    <w:pPr>
      <w:pStyle w:val="Footer"/>
      <w:rPr>
        <w:lang w:val="ru-RU"/>
      </w:rPr>
    </w:pPr>
    <w:r w:rsidRPr="00A74E58">
      <w:rPr>
        <w:b/>
        <w:sz w:val="18"/>
        <w:lang w:val="ru-RU"/>
      </w:rPr>
      <w:t>Форма</w:t>
    </w:r>
    <w:r w:rsidR="00A74E58">
      <w:rPr>
        <w:b/>
        <w:sz w:val="18"/>
        <w:lang w:val="ru-RU"/>
      </w:rPr>
      <w:t xml:space="preserve"> №</w:t>
    </w:r>
    <w:r>
      <w:rPr>
        <w:b/>
        <w:sz w:val="18"/>
        <w:lang w:val="uk-UA"/>
      </w:rPr>
      <w:t xml:space="preserve"> </w:t>
    </w:r>
    <w:r w:rsidR="00B35C69" w:rsidRPr="00A74E58">
      <w:rPr>
        <w:b/>
        <w:sz w:val="18"/>
        <w:lang w:val="ru-RU"/>
      </w:rPr>
      <w:t>4</w:t>
    </w:r>
    <w:r w:rsidR="00A74E58">
      <w:rPr>
        <w:b/>
        <w:sz w:val="18"/>
        <w:lang w:val="ru-RU"/>
      </w:rPr>
      <w:t xml:space="preserve"> за ЗФР</w:t>
    </w:r>
  </w:p>
  <w:p w:rsidR="00B45ABB" w:rsidRPr="00D665B5" w:rsidRDefault="00D665B5">
    <w:pPr>
      <w:pStyle w:val="Footer"/>
      <w:rPr>
        <w:lang w:val="ru-RU"/>
      </w:rPr>
    </w:pPr>
    <w:r>
      <w:rPr>
        <w:b/>
        <w:sz w:val="18"/>
        <w:lang w:val="uk-UA"/>
      </w:rPr>
      <w:t>Повідомлення про повернення Заяви без розгляду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892" w:rsidRDefault="003A1892" w:rsidP="00DD787A">
      <w:pPr>
        <w:spacing w:after="0" w:line="240" w:lineRule="auto"/>
      </w:pPr>
      <w:r>
        <w:separator/>
      </w:r>
    </w:p>
  </w:footnote>
  <w:footnote w:type="continuationSeparator" w:id="0">
    <w:p w:rsidR="003A1892" w:rsidRDefault="003A1892" w:rsidP="00DD7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ABB" w:rsidRPr="00B35C69" w:rsidRDefault="00B45ABB" w:rsidP="00DD787A">
    <w:pPr>
      <w:pStyle w:val="Header"/>
      <w:rPr>
        <w:rFonts w:ascii="Times New Roman" w:hAnsi="Times New Roman" w:cs="Times New Roman"/>
        <w:sz w:val="20"/>
      </w:rPr>
    </w:pPr>
    <w:r w:rsidRPr="002D6A0D">
      <w:rPr>
        <w:b/>
        <w:sz w:val="20"/>
      </w:rPr>
      <w:tab/>
    </w:r>
    <w:r w:rsidRPr="002D6A0D">
      <w:rPr>
        <w:b/>
        <w:sz w:val="20"/>
      </w:rPr>
      <w:tab/>
    </w:r>
    <w:proofErr w:type="spellStart"/>
    <w:r w:rsidR="008131ED">
      <w:rPr>
        <w:rFonts w:ascii="Times New Roman" w:hAnsi="Times New Roman" w:cs="Times New Roman"/>
        <w:i/>
        <w:sz w:val="20"/>
      </w:rPr>
      <w:t>Проект</w:t>
    </w:r>
    <w:proofErr w:type="spellEnd"/>
  </w:p>
  <w:p w:rsidR="00B45ABB" w:rsidRDefault="00B45A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065D6"/>
    <w:multiLevelType w:val="hybridMultilevel"/>
    <w:tmpl w:val="122EA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87A"/>
    <w:rsid w:val="00037CE6"/>
    <w:rsid w:val="000C78AA"/>
    <w:rsid w:val="001B6B66"/>
    <w:rsid w:val="001C6BB5"/>
    <w:rsid w:val="001D46DB"/>
    <w:rsid w:val="001F2D6F"/>
    <w:rsid w:val="00224788"/>
    <w:rsid w:val="00250269"/>
    <w:rsid w:val="00257AA9"/>
    <w:rsid w:val="00275466"/>
    <w:rsid w:val="00295021"/>
    <w:rsid w:val="002A071C"/>
    <w:rsid w:val="00361F7C"/>
    <w:rsid w:val="003A1892"/>
    <w:rsid w:val="004F643F"/>
    <w:rsid w:val="00547D6D"/>
    <w:rsid w:val="005764B0"/>
    <w:rsid w:val="005B65F9"/>
    <w:rsid w:val="0060644B"/>
    <w:rsid w:val="006142E8"/>
    <w:rsid w:val="0067011A"/>
    <w:rsid w:val="00705277"/>
    <w:rsid w:val="0078608B"/>
    <w:rsid w:val="007E0AB1"/>
    <w:rsid w:val="007E596D"/>
    <w:rsid w:val="008131ED"/>
    <w:rsid w:val="0081480C"/>
    <w:rsid w:val="00821EFA"/>
    <w:rsid w:val="008466D2"/>
    <w:rsid w:val="008B68C7"/>
    <w:rsid w:val="008B7757"/>
    <w:rsid w:val="009121C9"/>
    <w:rsid w:val="009419F9"/>
    <w:rsid w:val="009612C6"/>
    <w:rsid w:val="009A228B"/>
    <w:rsid w:val="00A303E5"/>
    <w:rsid w:val="00A422D9"/>
    <w:rsid w:val="00A56C15"/>
    <w:rsid w:val="00A74E58"/>
    <w:rsid w:val="00AB3A1F"/>
    <w:rsid w:val="00B12551"/>
    <w:rsid w:val="00B33901"/>
    <w:rsid w:val="00B35C69"/>
    <w:rsid w:val="00B45ABB"/>
    <w:rsid w:val="00BC3E9A"/>
    <w:rsid w:val="00C7203B"/>
    <w:rsid w:val="00C807A0"/>
    <w:rsid w:val="00CA2A1C"/>
    <w:rsid w:val="00D04736"/>
    <w:rsid w:val="00D5535E"/>
    <w:rsid w:val="00D665B5"/>
    <w:rsid w:val="00D76CE7"/>
    <w:rsid w:val="00D92E2B"/>
    <w:rsid w:val="00DA0C4F"/>
    <w:rsid w:val="00DD787A"/>
    <w:rsid w:val="00E91E68"/>
    <w:rsid w:val="00E97FB8"/>
    <w:rsid w:val="00ED15BF"/>
    <w:rsid w:val="00F247D9"/>
    <w:rsid w:val="00F40B14"/>
    <w:rsid w:val="00F5683C"/>
    <w:rsid w:val="00F90B71"/>
    <w:rsid w:val="00FB3F7C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F4ED1D"/>
  <w15:chartTrackingRefBased/>
  <w15:docId w15:val="{7D6E3B8F-35FF-4BEF-9CBD-D068F7EEC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D787A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DD787A"/>
    <w:pPr>
      <w:keepNext/>
      <w:spacing w:after="240" w:line="264" w:lineRule="auto"/>
      <w:jc w:val="center"/>
      <w:outlineLvl w:val="1"/>
    </w:pPr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D787A"/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paragraph" w:styleId="ListParagraph">
    <w:name w:val="List Paragraph"/>
    <w:basedOn w:val="Normal"/>
    <w:uiPriority w:val="34"/>
    <w:qFormat/>
    <w:rsid w:val="00DD787A"/>
    <w:pPr>
      <w:ind w:left="720"/>
      <w:contextualSpacing/>
    </w:pPr>
  </w:style>
  <w:style w:type="paragraph" w:customStyle="1" w:styleId="1">
    <w:name w:val="Абзац списка1"/>
    <w:basedOn w:val="Normal"/>
    <w:rsid w:val="00DD787A"/>
    <w:pPr>
      <w:ind w:left="1080" w:hanging="360"/>
      <w:contextualSpacing/>
      <w:jc w:val="both"/>
    </w:pPr>
    <w:rPr>
      <w:rFonts w:ascii="Bookman Old Style" w:eastAsia="Calibri" w:hAnsi="Bookman Old Style" w:cs="Times New Roman"/>
      <w:sz w:val="24"/>
      <w:szCs w:val="24"/>
      <w:lang w:eastAsia="uk-UA"/>
    </w:rPr>
  </w:style>
  <w:style w:type="paragraph" w:styleId="Header">
    <w:name w:val="header"/>
    <w:basedOn w:val="Normal"/>
    <w:link w:val="HeaderChar"/>
    <w:uiPriority w:val="99"/>
    <w:unhideWhenUsed/>
    <w:rsid w:val="00DD78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87A"/>
  </w:style>
  <w:style w:type="paragraph" w:styleId="Footer">
    <w:name w:val="footer"/>
    <w:basedOn w:val="Normal"/>
    <w:link w:val="FooterChar"/>
    <w:uiPriority w:val="99"/>
    <w:unhideWhenUsed/>
    <w:rsid w:val="00DD78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87A"/>
  </w:style>
  <w:style w:type="table" w:styleId="TableGrid">
    <w:name w:val="Table Grid"/>
    <w:basedOn w:val="TableNormal"/>
    <w:uiPriority w:val="39"/>
    <w:rsid w:val="0078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1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9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30</cp:revision>
  <cp:lastPrinted>2016-12-02T02:02:00Z</cp:lastPrinted>
  <dcterms:created xsi:type="dcterms:W3CDTF">2017-03-01T05:16:00Z</dcterms:created>
  <dcterms:modified xsi:type="dcterms:W3CDTF">2017-03-22T18:04:00Z</dcterms:modified>
</cp:coreProperties>
</file>