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5D8" w:rsidRPr="00E16A74" w:rsidRDefault="00422E83" w:rsidP="00422E83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szCs w:val="28"/>
        </w:rPr>
      </w:pPr>
      <w:bookmarkStart w:id="0" w:name="_GoBack"/>
      <w:bookmarkEnd w:id="0"/>
      <w:r w:rsidRPr="00E16A74">
        <w:rPr>
          <w:rFonts w:ascii="Times New Roman" w:hAnsi="Times New Roman" w:cs="Times New Roman"/>
          <w:szCs w:val="28"/>
        </w:rPr>
        <w:t>[Secretariat Letterhead]</w:t>
      </w:r>
    </w:p>
    <w:p w:rsidR="00BA45D8" w:rsidRPr="00E16A74" w:rsidRDefault="00BA45D8" w:rsidP="00BA45D8">
      <w:pPr>
        <w:tabs>
          <w:tab w:val="left" w:pos="5470"/>
          <w:tab w:val="left" w:pos="7013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16A74">
        <w:rPr>
          <w:rFonts w:ascii="Times New Roman" w:hAnsi="Times New Roman" w:cs="Times New Roman"/>
          <w:sz w:val="20"/>
          <w:szCs w:val="20"/>
        </w:rPr>
        <w:tab/>
      </w:r>
    </w:p>
    <w:p w:rsidR="00B41C4F" w:rsidRPr="00E16A74" w:rsidRDefault="00852498" w:rsidP="00BA45D8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16A74">
        <w:rPr>
          <w:rFonts w:ascii="Times New Roman" w:hAnsi="Times New Roman" w:cs="Times New Roman"/>
          <w:sz w:val="20"/>
          <w:szCs w:val="20"/>
        </w:rPr>
        <w:tab/>
      </w:r>
      <w:r w:rsidRPr="00E16A74">
        <w:rPr>
          <w:rFonts w:ascii="Times New Roman" w:hAnsi="Times New Roman" w:cs="Times New Roman"/>
          <w:sz w:val="20"/>
          <w:szCs w:val="20"/>
        </w:rPr>
        <w:tab/>
      </w:r>
      <w:r w:rsidRPr="00E16A74">
        <w:rPr>
          <w:rFonts w:ascii="Times New Roman" w:hAnsi="Times New Roman" w:cs="Times New Roman"/>
          <w:sz w:val="20"/>
          <w:szCs w:val="20"/>
        </w:rPr>
        <w:tab/>
      </w:r>
    </w:p>
    <w:p w:rsidR="00F24DA9" w:rsidRDefault="00F24DA9" w:rsidP="00F24DA9">
      <w:pPr>
        <w:tabs>
          <w:tab w:val="left" w:pos="3686"/>
          <w:tab w:val="left" w:pos="5760"/>
          <w:tab w:val="left" w:pos="7013"/>
        </w:tabs>
        <w:spacing w:after="0" w:line="240" w:lineRule="auto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mallCaps/>
          <w:sz w:val="24"/>
          <w:szCs w:val="20"/>
        </w:rPr>
        <w:tab/>
      </w:r>
      <w:r>
        <w:rPr>
          <w:rFonts w:ascii="Times New Roman" w:hAnsi="Times New Roman"/>
          <w:smallCaps/>
          <w:sz w:val="24"/>
          <w:szCs w:val="20"/>
        </w:rPr>
        <w:tab/>
      </w:r>
      <w:r w:rsidRPr="0081795A">
        <w:rPr>
          <w:rFonts w:ascii="Times New Roman" w:hAnsi="Times New Roman"/>
          <w:smallCaps/>
          <w:sz w:val="24"/>
          <w:szCs w:val="20"/>
        </w:rPr>
        <w:t>Debtor:</w:t>
      </w:r>
      <w:r w:rsidRPr="0081795A">
        <w:rPr>
          <w:rFonts w:ascii="Times New Roman" w:hAnsi="Times New Roman"/>
          <w:sz w:val="24"/>
          <w:szCs w:val="20"/>
        </w:rPr>
        <w:t xml:space="preserve">  ______________</w:t>
      </w:r>
      <w:r>
        <w:rPr>
          <w:rFonts w:ascii="Times New Roman" w:hAnsi="Times New Roman"/>
          <w:sz w:val="24"/>
          <w:szCs w:val="20"/>
        </w:rPr>
        <w:t>_______</w:t>
      </w:r>
    </w:p>
    <w:p w:rsidR="00F24DA9" w:rsidRDefault="00F24DA9" w:rsidP="00F24DA9">
      <w:pPr>
        <w:tabs>
          <w:tab w:val="left" w:pos="3686"/>
          <w:tab w:val="left" w:pos="6300"/>
          <w:tab w:val="left" w:pos="7013"/>
        </w:tabs>
        <w:spacing w:after="0" w:line="240" w:lineRule="auto"/>
        <w:ind w:left="5490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ab/>
      </w:r>
    </w:p>
    <w:p w:rsidR="00422E83" w:rsidRPr="00D448C5" w:rsidRDefault="00F24DA9" w:rsidP="00F24DA9">
      <w:pPr>
        <w:tabs>
          <w:tab w:val="left" w:pos="3686"/>
          <w:tab w:val="left" w:pos="5760"/>
          <w:tab w:val="left" w:pos="7013"/>
        </w:tabs>
        <w:spacing w:after="0" w:line="240" w:lineRule="auto"/>
        <w:rPr>
          <w:rFonts w:ascii="Times New Roman" w:hAnsi="Times New Roman" w:cs="Times New Roman"/>
          <w:sz w:val="24"/>
          <w:szCs w:val="20"/>
          <w:u w:val="single"/>
        </w:rPr>
      </w:pPr>
      <w:r>
        <w:rPr>
          <w:rFonts w:ascii="Times New Roman" w:hAnsi="Times New Roman" w:cs="Times New Roman"/>
          <w:smallCaps/>
          <w:sz w:val="24"/>
          <w:szCs w:val="20"/>
        </w:rPr>
        <w:tab/>
      </w:r>
      <w:r>
        <w:rPr>
          <w:rFonts w:ascii="Times New Roman" w:hAnsi="Times New Roman" w:cs="Times New Roman"/>
          <w:smallCaps/>
          <w:sz w:val="24"/>
          <w:szCs w:val="20"/>
        </w:rPr>
        <w:tab/>
      </w:r>
      <w:r w:rsidR="00852498" w:rsidRPr="00F24DA9">
        <w:rPr>
          <w:rFonts w:ascii="Times New Roman" w:hAnsi="Times New Roman" w:cs="Times New Roman"/>
          <w:smallCaps/>
          <w:sz w:val="24"/>
          <w:szCs w:val="20"/>
        </w:rPr>
        <w:t>Proceeding No</w:t>
      </w:r>
      <w:r w:rsidR="00D448C5" w:rsidRPr="00F24DA9">
        <w:rPr>
          <w:rFonts w:ascii="Times New Roman" w:hAnsi="Times New Roman" w:cs="Times New Roman"/>
          <w:smallCaps/>
          <w:sz w:val="24"/>
          <w:szCs w:val="20"/>
        </w:rPr>
        <w:t>.</w:t>
      </w:r>
      <w:r w:rsidR="00D448C5">
        <w:rPr>
          <w:rFonts w:ascii="Times New Roman" w:hAnsi="Times New Roman" w:cs="Times New Roman"/>
          <w:smallCaps/>
          <w:sz w:val="24"/>
          <w:szCs w:val="20"/>
        </w:rPr>
        <w:t xml:space="preserve"> </w:t>
      </w:r>
      <w:r w:rsidR="004804DB">
        <w:rPr>
          <w:rFonts w:ascii="Times New Roman" w:hAnsi="Times New Roman" w:cs="Times New Roman"/>
          <w:smallCaps/>
          <w:sz w:val="24"/>
          <w:szCs w:val="20"/>
        </w:rPr>
        <w:t>__</w:t>
      </w:r>
      <w:r>
        <w:rPr>
          <w:rFonts w:ascii="Times New Roman" w:hAnsi="Times New Roman" w:cs="Times New Roman"/>
          <w:smallCaps/>
          <w:sz w:val="24"/>
          <w:szCs w:val="20"/>
        </w:rPr>
        <w:t>_</w:t>
      </w:r>
      <w:r w:rsidR="004804DB">
        <w:rPr>
          <w:rFonts w:ascii="Times New Roman" w:hAnsi="Times New Roman" w:cs="Times New Roman"/>
          <w:smallCaps/>
          <w:sz w:val="24"/>
          <w:szCs w:val="20"/>
        </w:rPr>
        <w:t>_</w:t>
      </w:r>
      <w:r>
        <w:rPr>
          <w:rFonts w:ascii="Times New Roman" w:hAnsi="Times New Roman" w:cs="Times New Roman"/>
          <w:smallCaps/>
          <w:sz w:val="24"/>
          <w:szCs w:val="20"/>
        </w:rPr>
        <w:t>______</w:t>
      </w:r>
      <w:r w:rsidR="004804DB">
        <w:rPr>
          <w:rFonts w:ascii="Times New Roman" w:hAnsi="Times New Roman" w:cs="Times New Roman"/>
          <w:smallCaps/>
          <w:sz w:val="24"/>
          <w:szCs w:val="20"/>
        </w:rPr>
        <w:t>_____</w:t>
      </w:r>
      <w:r w:rsidR="00D448C5" w:rsidRPr="00D448C5">
        <w:rPr>
          <w:rFonts w:ascii="Times New Roman" w:hAnsi="Times New Roman" w:cs="Times New Roman"/>
          <w:sz w:val="24"/>
          <w:szCs w:val="20"/>
          <w:u w:val="single"/>
        </w:rPr>
        <w:t xml:space="preserve">   </w:t>
      </w:r>
    </w:p>
    <w:p w:rsidR="00852498" w:rsidRPr="00E16A74" w:rsidRDefault="00852498" w:rsidP="00BA45D8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:rsidR="00B41C4F" w:rsidRPr="00E16A74" w:rsidRDefault="00B41C4F" w:rsidP="00BA45D8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:rsidR="007D711A" w:rsidRPr="00E16A74" w:rsidRDefault="007D711A" w:rsidP="00BA45D8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16A74">
        <w:rPr>
          <w:rFonts w:ascii="Times New Roman" w:hAnsi="Times New Roman" w:cs="Times New Roman"/>
          <w:i/>
          <w:sz w:val="20"/>
          <w:szCs w:val="20"/>
        </w:rPr>
        <w:t xml:space="preserve">By email and </w:t>
      </w:r>
      <w:r w:rsidR="00E16A74" w:rsidRPr="00E16A74">
        <w:rPr>
          <w:rFonts w:ascii="Times New Roman" w:hAnsi="Times New Roman" w:cs="Times New Roman"/>
          <w:i/>
          <w:sz w:val="20"/>
          <w:szCs w:val="20"/>
        </w:rPr>
        <w:t>registered mail</w:t>
      </w:r>
      <w:r w:rsidR="00A14B0C" w:rsidRPr="00E16A74">
        <w:rPr>
          <w:rFonts w:ascii="Times New Roman" w:hAnsi="Times New Roman" w:cs="Times New Roman"/>
          <w:sz w:val="20"/>
          <w:szCs w:val="20"/>
        </w:rPr>
        <w:tab/>
      </w:r>
      <w:r w:rsidR="00A14B0C" w:rsidRPr="00E16A74">
        <w:rPr>
          <w:rFonts w:ascii="Times New Roman" w:hAnsi="Times New Roman" w:cs="Times New Roman"/>
          <w:sz w:val="20"/>
          <w:szCs w:val="20"/>
        </w:rPr>
        <w:tab/>
      </w:r>
      <w:r w:rsidR="00852498" w:rsidRPr="00E16A74">
        <w:rPr>
          <w:rFonts w:ascii="Times New Roman" w:hAnsi="Times New Roman" w:cs="Times New Roman"/>
          <w:sz w:val="20"/>
          <w:szCs w:val="20"/>
        </w:rPr>
        <w:tab/>
      </w:r>
    </w:p>
    <w:p w:rsidR="007D711A" w:rsidRPr="00E16A74" w:rsidRDefault="007D711A" w:rsidP="00BA45D8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A45D8" w:rsidRPr="00E16A74" w:rsidRDefault="007D711A" w:rsidP="00BA45D8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16A74">
        <w:rPr>
          <w:rFonts w:ascii="Times New Roman" w:hAnsi="Times New Roman" w:cs="Times New Roman"/>
          <w:sz w:val="20"/>
          <w:szCs w:val="20"/>
        </w:rPr>
        <w:t xml:space="preserve">To:  </w:t>
      </w:r>
      <w:r w:rsidR="00422E83" w:rsidRPr="00E16A74">
        <w:rPr>
          <w:rFonts w:ascii="Times New Roman" w:hAnsi="Times New Roman" w:cs="Times New Roman"/>
          <w:sz w:val="20"/>
          <w:szCs w:val="20"/>
        </w:rPr>
        <w:t xml:space="preserve">Parties </w:t>
      </w:r>
      <w:r w:rsidR="00A70404" w:rsidRPr="00E16A74">
        <w:rPr>
          <w:rFonts w:ascii="Times New Roman" w:hAnsi="Times New Roman" w:cs="Times New Roman"/>
          <w:sz w:val="20"/>
          <w:szCs w:val="20"/>
        </w:rPr>
        <w:t>listed in</w:t>
      </w:r>
      <w:r w:rsidR="00422E83" w:rsidRPr="00E16A74">
        <w:rPr>
          <w:rFonts w:ascii="Times New Roman" w:hAnsi="Times New Roman" w:cs="Times New Roman"/>
          <w:sz w:val="20"/>
          <w:szCs w:val="20"/>
        </w:rPr>
        <w:t xml:space="preserve"> the Attached </w:t>
      </w:r>
      <w:r w:rsidR="007E3ACF" w:rsidRPr="00E16A74">
        <w:rPr>
          <w:rFonts w:ascii="Times New Roman" w:hAnsi="Times New Roman" w:cs="Times New Roman"/>
          <w:sz w:val="20"/>
          <w:szCs w:val="20"/>
        </w:rPr>
        <w:t xml:space="preserve">Annex </w:t>
      </w:r>
    </w:p>
    <w:p w:rsidR="00422E83" w:rsidRPr="00E16A74" w:rsidRDefault="00422E83" w:rsidP="00BA45D8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2E83" w:rsidRPr="00E16A74" w:rsidRDefault="00422E83" w:rsidP="00BA45D8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F7BDA" w:rsidRPr="00E16A74" w:rsidRDefault="00BA45D8" w:rsidP="00BA45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E16A74">
        <w:rPr>
          <w:rFonts w:ascii="Times New Roman" w:hAnsi="Times New Roman" w:cs="Times New Roman"/>
          <w:b/>
          <w:bCs/>
          <w:sz w:val="24"/>
          <w:szCs w:val="28"/>
        </w:rPr>
        <w:t>Noti</w:t>
      </w:r>
      <w:r w:rsidR="005F7BDA" w:rsidRPr="00E16A74">
        <w:rPr>
          <w:rFonts w:ascii="Times New Roman" w:hAnsi="Times New Roman" w:cs="Times New Roman"/>
          <w:b/>
          <w:bCs/>
          <w:sz w:val="24"/>
          <w:szCs w:val="28"/>
        </w:rPr>
        <w:t xml:space="preserve">ce </w:t>
      </w:r>
      <w:r w:rsidRPr="00E16A74">
        <w:rPr>
          <w:rFonts w:ascii="Times New Roman" w:hAnsi="Times New Roman" w:cs="Times New Roman"/>
          <w:b/>
          <w:bCs/>
          <w:sz w:val="24"/>
          <w:szCs w:val="28"/>
        </w:rPr>
        <w:t xml:space="preserve">of </w:t>
      </w:r>
      <w:r w:rsidR="00C267FA" w:rsidRPr="00E16A74">
        <w:rPr>
          <w:rFonts w:ascii="Times New Roman" w:hAnsi="Times New Roman" w:cs="Times New Roman"/>
          <w:b/>
          <w:bCs/>
          <w:sz w:val="24"/>
          <w:szCs w:val="28"/>
        </w:rPr>
        <w:t>C</w:t>
      </w:r>
      <w:r w:rsidR="007E4C5C" w:rsidRPr="00E16A74">
        <w:rPr>
          <w:rFonts w:ascii="Times New Roman" w:hAnsi="Times New Roman" w:cs="Times New Roman"/>
          <w:b/>
          <w:bCs/>
          <w:sz w:val="24"/>
          <w:szCs w:val="28"/>
        </w:rPr>
        <w:t>ommencement</w:t>
      </w:r>
      <w:r w:rsidRPr="00E16A74">
        <w:rPr>
          <w:rFonts w:ascii="Times New Roman" w:hAnsi="Times New Roman" w:cs="Times New Roman"/>
          <w:b/>
          <w:bCs/>
          <w:sz w:val="24"/>
          <w:szCs w:val="28"/>
        </w:rPr>
        <w:t xml:space="preserve"> of </w:t>
      </w:r>
      <w:r w:rsidR="00C267FA" w:rsidRPr="00E16A74">
        <w:rPr>
          <w:rFonts w:ascii="Times New Roman" w:hAnsi="Times New Roman" w:cs="Times New Roman"/>
          <w:b/>
          <w:bCs/>
          <w:sz w:val="24"/>
          <w:szCs w:val="28"/>
        </w:rPr>
        <w:t>Financial R</w:t>
      </w:r>
      <w:r w:rsidRPr="00E16A74">
        <w:rPr>
          <w:rFonts w:ascii="Times New Roman" w:hAnsi="Times New Roman" w:cs="Times New Roman"/>
          <w:b/>
          <w:bCs/>
          <w:sz w:val="24"/>
          <w:szCs w:val="28"/>
        </w:rPr>
        <w:t xml:space="preserve">estructuring </w:t>
      </w:r>
      <w:r w:rsidR="00C267FA" w:rsidRPr="00E16A74">
        <w:rPr>
          <w:rFonts w:ascii="Times New Roman" w:hAnsi="Times New Roman" w:cs="Times New Roman"/>
          <w:b/>
          <w:bCs/>
          <w:sz w:val="24"/>
          <w:szCs w:val="28"/>
        </w:rPr>
        <w:t>Proceeding</w:t>
      </w:r>
      <w:r w:rsidR="005F7BDA" w:rsidRPr="00E16A74"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</w:p>
    <w:p w:rsidR="00BA45D8" w:rsidRPr="00E16A74" w:rsidRDefault="005F7BDA" w:rsidP="00BA45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E16A74">
        <w:rPr>
          <w:rFonts w:ascii="Times New Roman" w:hAnsi="Times New Roman" w:cs="Times New Roman"/>
          <w:b/>
          <w:bCs/>
          <w:sz w:val="24"/>
          <w:szCs w:val="28"/>
        </w:rPr>
        <w:t xml:space="preserve">and </w:t>
      </w:r>
      <w:r w:rsidR="007D1A27" w:rsidRPr="00E16A74">
        <w:rPr>
          <w:rFonts w:ascii="Times New Roman" w:hAnsi="Times New Roman" w:cs="Times New Roman"/>
          <w:b/>
          <w:bCs/>
          <w:sz w:val="24"/>
          <w:szCs w:val="28"/>
        </w:rPr>
        <w:t>First</w:t>
      </w:r>
      <w:r w:rsidRPr="00E16A74">
        <w:rPr>
          <w:rFonts w:ascii="Times New Roman" w:hAnsi="Times New Roman" w:cs="Times New Roman"/>
          <w:b/>
          <w:bCs/>
          <w:sz w:val="24"/>
          <w:szCs w:val="28"/>
        </w:rPr>
        <w:t xml:space="preserve"> Meeting of Involved Creditors</w:t>
      </w:r>
    </w:p>
    <w:p w:rsidR="00BA45D8" w:rsidRPr="00E16A74" w:rsidRDefault="00BA45D8" w:rsidP="00BA45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45D8" w:rsidRPr="00E16A74" w:rsidRDefault="005F7BDA" w:rsidP="00F47A0A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</w:rPr>
        <w:t xml:space="preserve">The Secretariat </w:t>
      </w:r>
      <w:r w:rsidR="00BA45D8" w:rsidRPr="00E16A74">
        <w:rPr>
          <w:rFonts w:ascii="Times New Roman" w:hAnsi="Times New Roman" w:cs="Times New Roman"/>
        </w:rPr>
        <w:t xml:space="preserve">received </w:t>
      </w:r>
      <w:r w:rsidR="00F11C0C" w:rsidRPr="00E16A74">
        <w:rPr>
          <w:rFonts w:ascii="Times New Roman" w:hAnsi="Times New Roman" w:cs="Times New Roman"/>
        </w:rPr>
        <w:t xml:space="preserve">an Application for </w:t>
      </w:r>
      <w:r w:rsidR="00EB447B" w:rsidRPr="00E16A74">
        <w:rPr>
          <w:rFonts w:ascii="Times New Roman" w:hAnsi="Times New Roman" w:cs="Times New Roman"/>
        </w:rPr>
        <w:t xml:space="preserve">Financial </w:t>
      </w:r>
      <w:r w:rsidR="00F11C0C" w:rsidRPr="00E16A74">
        <w:rPr>
          <w:rFonts w:ascii="Times New Roman" w:hAnsi="Times New Roman" w:cs="Times New Roman"/>
        </w:rPr>
        <w:t xml:space="preserve">Restructuring </w:t>
      </w:r>
      <w:r w:rsidR="00BA45D8" w:rsidRPr="00E16A74">
        <w:rPr>
          <w:rFonts w:ascii="Times New Roman" w:hAnsi="Times New Roman" w:cs="Times New Roman"/>
        </w:rPr>
        <w:t>from</w:t>
      </w:r>
      <w:r w:rsidRPr="00E16A74">
        <w:rPr>
          <w:rFonts w:ascii="Times New Roman" w:hAnsi="Times New Roman" w:cs="Times New Roman"/>
        </w:rPr>
        <w:t xml:space="preserve"> [</w:t>
      </w:r>
      <w:r w:rsidRPr="00E16A74">
        <w:rPr>
          <w:rFonts w:ascii="Times New Roman" w:hAnsi="Times New Roman" w:cs="Times New Roman"/>
          <w:i/>
        </w:rPr>
        <w:t>Full name of the debtor, EDRPOU Code, location</w:t>
      </w:r>
      <w:r w:rsidRPr="00E16A74">
        <w:rPr>
          <w:rFonts w:ascii="Times New Roman" w:hAnsi="Times New Roman" w:cs="Times New Roman"/>
        </w:rPr>
        <w:t xml:space="preserve">] </w:t>
      </w:r>
      <w:r w:rsidR="00BA45D8" w:rsidRPr="00E16A74">
        <w:rPr>
          <w:rFonts w:ascii="Times New Roman" w:hAnsi="Times New Roman" w:cs="Times New Roman"/>
        </w:rPr>
        <w:t>(hereinafter</w:t>
      </w:r>
      <w:r w:rsidRPr="00E16A74">
        <w:rPr>
          <w:rFonts w:ascii="Times New Roman" w:hAnsi="Times New Roman" w:cs="Times New Roman"/>
        </w:rPr>
        <w:t>, “</w:t>
      </w:r>
      <w:r w:rsidR="00BA45D8" w:rsidRPr="00E16A74">
        <w:rPr>
          <w:rFonts w:ascii="Times New Roman" w:hAnsi="Times New Roman" w:cs="Times New Roman"/>
        </w:rPr>
        <w:t>Debtor</w:t>
      </w:r>
      <w:r w:rsidRPr="00E16A74">
        <w:rPr>
          <w:rFonts w:ascii="Times New Roman" w:hAnsi="Times New Roman" w:cs="Times New Roman"/>
        </w:rPr>
        <w:t>”</w:t>
      </w:r>
      <w:r w:rsidR="00BA45D8" w:rsidRPr="00E16A74">
        <w:rPr>
          <w:rFonts w:ascii="Times New Roman" w:hAnsi="Times New Roman" w:cs="Times New Roman"/>
        </w:rPr>
        <w:t>)</w:t>
      </w:r>
      <w:r w:rsidR="00F47A0A" w:rsidRPr="00E16A74">
        <w:rPr>
          <w:rFonts w:ascii="Times New Roman" w:hAnsi="Times New Roman" w:cs="Times New Roman"/>
        </w:rPr>
        <w:t xml:space="preserve"> </w:t>
      </w:r>
      <w:r w:rsidRPr="00E16A74">
        <w:rPr>
          <w:rFonts w:ascii="Times New Roman" w:hAnsi="Times New Roman" w:cs="Times New Roman"/>
        </w:rPr>
        <w:t>on [</w:t>
      </w:r>
      <w:r w:rsidRPr="00E16A74">
        <w:rPr>
          <w:rFonts w:ascii="Times New Roman" w:hAnsi="Times New Roman" w:cs="Times New Roman"/>
          <w:i/>
        </w:rPr>
        <w:t>date</w:t>
      </w:r>
      <w:r w:rsidRPr="00E16A74">
        <w:rPr>
          <w:rFonts w:ascii="Times New Roman" w:hAnsi="Times New Roman" w:cs="Times New Roman"/>
        </w:rPr>
        <w:t>]</w:t>
      </w:r>
      <w:r w:rsidR="00BA45D8" w:rsidRPr="00E16A74">
        <w:rPr>
          <w:rFonts w:ascii="Times New Roman" w:hAnsi="Times New Roman" w:cs="Times New Roman"/>
        </w:rPr>
        <w:t>,</w:t>
      </w:r>
      <w:r w:rsidRPr="00E16A74">
        <w:rPr>
          <w:rFonts w:ascii="Times New Roman" w:hAnsi="Times New Roman" w:cs="Times New Roman"/>
        </w:rPr>
        <w:t xml:space="preserve"> supported by </w:t>
      </w:r>
      <w:r w:rsidR="00F11C0C" w:rsidRPr="00E16A74">
        <w:rPr>
          <w:rFonts w:ascii="Times New Roman" w:hAnsi="Times New Roman" w:cs="Times New Roman"/>
        </w:rPr>
        <w:t xml:space="preserve">the </w:t>
      </w:r>
      <w:r w:rsidR="00A70404" w:rsidRPr="00E16A74">
        <w:rPr>
          <w:rFonts w:ascii="Times New Roman" w:hAnsi="Times New Roman" w:cs="Times New Roman"/>
        </w:rPr>
        <w:t>Restructuring C</w:t>
      </w:r>
      <w:r w:rsidRPr="00E16A74">
        <w:rPr>
          <w:rFonts w:ascii="Times New Roman" w:hAnsi="Times New Roman" w:cs="Times New Roman"/>
        </w:rPr>
        <w:t>onsent</w:t>
      </w:r>
      <w:r w:rsidR="00F11C0C" w:rsidRPr="00E16A74">
        <w:rPr>
          <w:rFonts w:ascii="Times New Roman" w:hAnsi="Times New Roman" w:cs="Times New Roman"/>
        </w:rPr>
        <w:t xml:space="preserve"> of</w:t>
      </w:r>
      <w:r w:rsidRPr="00E16A74">
        <w:rPr>
          <w:rFonts w:ascii="Times New Roman" w:hAnsi="Times New Roman" w:cs="Times New Roman"/>
        </w:rPr>
        <w:t xml:space="preserve"> </w:t>
      </w:r>
      <w:r w:rsidR="00A70404" w:rsidRPr="00E16A74">
        <w:rPr>
          <w:rFonts w:ascii="Times New Roman" w:hAnsi="Times New Roman" w:cs="Times New Roman"/>
        </w:rPr>
        <w:t>the Involved C</w:t>
      </w:r>
      <w:r w:rsidR="00BA45D8" w:rsidRPr="00E16A74">
        <w:rPr>
          <w:rFonts w:ascii="Times New Roman" w:hAnsi="Times New Roman" w:cs="Times New Roman"/>
        </w:rPr>
        <w:t xml:space="preserve">reditors </w:t>
      </w:r>
      <w:r w:rsidR="00F11C0C" w:rsidRPr="00E16A74">
        <w:rPr>
          <w:rFonts w:ascii="Times New Roman" w:hAnsi="Times New Roman" w:cs="Times New Roman"/>
        </w:rPr>
        <w:t xml:space="preserve">to take part in a </w:t>
      </w:r>
      <w:r w:rsidR="00A70404" w:rsidRPr="00E16A74">
        <w:rPr>
          <w:rFonts w:ascii="Times New Roman" w:hAnsi="Times New Roman" w:cs="Times New Roman"/>
        </w:rPr>
        <w:t xml:space="preserve">Financial Restructuring Proceeding </w:t>
      </w:r>
      <w:r w:rsidR="00F11C0C" w:rsidRPr="00E16A74">
        <w:rPr>
          <w:rFonts w:ascii="Times New Roman" w:hAnsi="Times New Roman" w:cs="Times New Roman"/>
        </w:rPr>
        <w:t xml:space="preserve">to </w:t>
      </w:r>
      <w:r w:rsidR="00BA45D8" w:rsidRPr="00E16A74">
        <w:rPr>
          <w:rFonts w:ascii="Times New Roman" w:hAnsi="Times New Roman" w:cs="Times New Roman"/>
        </w:rPr>
        <w:t>restructur</w:t>
      </w:r>
      <w:r w:rsidR="00F11C0C" w:rsidRPr="00E16A74">
        <w:rPr>
          <w:rFonts w:ascii="Times New Roman" w:hAnsi="Times New Roman" w:cs="Times New Roman"/>
        </w:rPr>
        <w:t xml:space="preserve">e </w:t>
      </w:r>
      <w:r w:rsidR="00BA45D8" w:rsidRPr="00E16A74">
        <w:rPr>
          <w:rFonts w:ascii="Times New Roman" w:hAnsi="Times New Roman" w:cs="Times New Roman"/>
        </w:rPr>
        <w:t xml:space="preserve">the debts and/or business activity of the Debtor </w:t>
      </w:r>
      <w:r w:rsidR="00422E83" w:rsidRPr="00E16A74">
        <w:rPr>
          <w:rFonts w:ascii="Times New Roman" w:hAnsi="Times New Roman" w:cs="Times New Roman"/>
        </w:rPr>
        <w:t>pursuant</w:t>
      </w:r>
      <w:r w:rsidR="00BA45D8" w:rsidRPr="00E16A74">
        <w:rPr>
          <w:rFonts w:ascii="Times New Roman" w:hAnsi="Times New Roman" w:cs="Times New Roman"/>
        </w:rPr>
        <w:t xml:space="preserve"> to the </w:t>
      </w:r>
      <w:r w:rsidR="00A70404" w:rsidRPr="00E16A74">
        <w:rPr>
          <w:rFonts w:ascii="Times New Roman" w:eastAsia="Calibri" w:hAnsi="Times New Roman" w:cs="Times New Roman"/>
        </w:rPr>
        <w:t>Law of Ukraine "On Financial Restructuring" No. 1414-VIII dated 14 June 2016 (the “</w:t>
      </w:r>
      <w:r w:rsidR="00BA45D8" w:rsidRPr="00E16A74">
        <w:rPr>
          <w:rFonts w:ascii="Times New Roman" w:hAnsi="Times New Roman" w:cs="Times New Roman"/>
        </w:rPr>
        <w:t xml:space="preserve">Law of Ukraine </w:t>
      </w:r>
      <w:r w:rsidR="00BA45D8" w:rsidRPr="00E16A74">
        <w:rPr>
          <w:rFonts w:ascii="Times New Roman" w:hAnsi="Times New Roman" w:cs="Times New Roman"/>
          <w:i/>
        </w:rPr>
        <w:t>On Financial Restructuring</w:t>
      </w:r>
      <w:r w:rsidR="00A70404" w:rsidRPr="00E16A74">
        <w:rPr>
          <w:rFonts w:ascii="Times New Roman" w:hAnsi="Times New Roman" w:cs="Times New Roman"/>
        </w:rPr>
        <w:t>”)</w:t>
      </w:r>
      <w:r w:rsidR="00BA45D8" w:rsidRPr="00E16A74">
        <w:rPr>
          <w:rFonts w:ascii="Times New Roman" w:hAnsi="Times New Roman" w:cs="Times New Roman"/>
        </w:rPr>
        <w:t>.</w:t>
      </w:r>
    </w:p>
    <w:p w:rsidR="00422E83" w:rsidRPr="00E16A74" w:rsidRDefault="00422E83" w:rsidP="00F47A0A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 w:cs="Times New Roman"/>
        </w:rPr>
      </w:pPr>
    </w:p>
    <w:p w:rsidR="00A70404" w:rsidRPr="00E16A74" w:rsidRDefault="00A70404" w:rsidP="00A70404">
      <w:pPr>
        <w:tabs>
          <w:tab w:val="left" w:pos="486"/>
          <w:tab w:val="left" w:pos="3544"/>
        </w:tabs>
        <w:spacing w:after="0"/>
        <w:jc w:val="both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</w:rPr>
        <w:t xml:space="preserve">Unless otherwise defined, capitalized terms used herein shall have the same meaning as terms defined in the Law of Ukraine </w:t>
      </w:r>
      <w:r w:rsidRPr="00E16A74">
        <w:rPr>
          <w:rFonts w:ascii="Times New Roman" w:hAnsi="Times New Roman" w:cs="Times New Roman"/>
          <w:i/>
        </w:rPr>
        <w:t>on Financial Restructuring</w:t>
      </w:r>
      <w:r w:rsidRPr="00E16A74">
        <w:rPr>
          <w:rFonts w:ascii="Times New Roman" w:hAnsi="Times New Roman" w:cs="Times New Roman"/>
        </w:rPr>
        <w:t>.</w:t>
      </w:r>
    </w:p>
    <w:p w:rsidR="00A70404" w:rsidRPr="00E16A74" w:rsidRDefault="00A70404" w:rsidP="00F47A0A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 w:cs="Times New Roman"/>
        </w:rPr>
      </w:pPr>
    </w:p>
    <w:p w:rsidR="00FA3A8D" w:rsidRPr="00E16A74" w:rsidRDefault="00F11C0C" w:rsidP="00F47A0A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</w:rPr>
        <w:t xml:space="preserve">Finding </w:t>
      </w:r>
      <w:r w:rsidR="00C267FA" w:rsidRPr="00E16A74">
        <w:rPr>
          <w:rFonts w:ascii="Times New Roman" w:hAnsi="Times New Roman" w:cs="Times New Roman"/>
        </w:rPr>
        <w:t xml:space="preserve">that </w:t>
      </w:r>
      <w:r w:rsidRPr="00E16A74">
        <w:rPr>
          <w:rFonts w:ascii="Times New Roman" w:hAnsi="Times New Roman" w:cs="Times New Roman"/>
        </w:rPr>
        <w:t>t</w:t>
      </w:r>
      <w:r w:rsidR="00F47A0A" w:rsidRPr="00E16A74">
        <w:rPr>
          <w:rFonts w:ascii="Times New Roman" w:hAnsi="Times New Roman" w:cs="Times New Roman"/>
        </w:rPr>
        <w:t xml:space="preserve">he </w:t>
      </w:r>
      <w:r w:rsidR="00EB447B" w:rsidRPr="00E16A74">
        <w:rPr>
          <w:rFonts w:ascii="Times New Roman" w:hAnsi="Times New Roman" w:cs="Times New Roman"/>
        </w:rPr>
        <w:t>A</w:t>
      </w:r>
      <w:r w:rsidR="00F47A0A" w:rsidRPr="00E16A74">
        <w:rPr>
          <w:rFonts w:ascii="Times New Roman" w:hAnsi="Times New Roman" w:cs="Times New Roman"/>
        </w:rPr>
        <w:t xml:space="preserve">pplication </w:t>
      </w:r>
      <w:r w:rsidR="00EB447B" w:rsidRPr="00E16A74">
        <w:rPr>
          <w:rFonts w:ascii="Times New Roman" w:hAnsi="Times New Roman" w:cs="Times New Roman"/>
        </w:rPr>
        <w:t xml:space="preserve">for Financial Restructuring </w:t>
      </w:r>
      <w:r w:rsidR="00FA3A8D" w:rsidRPr="00E16A74">
        <w:rPr>
          <w:rFonts w:ascii="Times New Roman" w:hAnsi="Times New Roman" w:cs="Times New Roman"/>
        </w:rPr>
        <w:t xml:space="preserve">meets </w:t>
      </w:r>
      <w:r w:rsidR="00F47A0A" w:rsidRPr="00E16A74">
        <w:rPr>
          <w:rFonts w:ascii="Times New Roman" w:hAnsi="Times New Roman" w:cs="Times New Roman"/>
        </w:rPr>
        <w:t xml:space="preserve">all </w:t>
      </w:r>
      <w:r w:rsidR="00BA45D8" w:rsidRPr="00E16A74">
        <w:rPr>
          <w:rFonts w:ascii="Times New Roman" w:hAnsi="Times New Roman" w:cs="Times New Roman"/>
        </w:rPr>
        <w:t xml:space="preserve">requirements </w:t>
      </w:r>
      <w:r w:rsidR="005F7BDA" w:rsidRPr="00E16A74">
        <w:rPr>
          <w:rFonts w:ascii="Times New Roman" w:hAnsi="Times New Roman" w:cs="Times New Roman"/>
        </w:rPr>
        <w:t xml:space="preserve">to </w:t>
      </w:r>
      <w:r w:rsidR="00422E83" w:rsidRPr="00E16A74">
        <w:rPr>
          <w:rFonts w:ascii="Times New Roman" w:hAnsi="Times New Roman" w:cs="Times New Roman"/>
        </w:rPr>
        <w:t>initiate</w:t>
      </w:r>
      <w:r w:rsidR="005F7BDA" w:rsidRPr="00E16A74">
        <w:rPr>
          <w:rFonts w:ascii="Times New Roman" w:hAnsi="Times New Roman" w:cs="Times New Roman"/>
        </w:rPr>
        <w:t xml:space="preserve"> a </w:t>
      </w:r>
      <w:r w:rsidR="00EB447B" w:rsidRPr="00E16A74">
        <w:rPr>
          <w:rFonts w:ascii="Times New Roman" w:hAnsi="Times New Roman" w:cs="Times New Roman"/>
        </w:rPr>
        <w:t>Financial Restructuring P</w:t>
      </w:r>
      <w:r w:rsidR="005F7BDA" w:rsidRPr="00E16A74">
        <w:rPr>
          <w:rFonts w:ascii="Times New Roman" w:hAnsi="Times New Roman" w:cs="Times New Roman"/>
        </w:rPr>
        <w:t>roceeding</w:t>
      </w:r>
      <w:r w:rsidR="00F47A0A" w:rsidRPr="00E16A74">
        <w:rPr>
          <w:rFonts w:ascii="Times New Roman" w:hAnsi="Times New Roman" w:cs="Times New Roman"/>
        </w:rPr>
        <w:t xml:space="preserve"> </w:t>
      </w:r>
      <w:r w:rsidRPr="00E16A74">
        <w:rPr>
          <w:rFonts w:ascii="Times New Roman" w:hAnsi="Times New Roman" w:cs="Times New Roman"/>
        </w:rPr>
        <w:t>under</w:t>
      </w:r>
      <w:r w:rsidR="00F47A0A" w:rsidRPr="00E16A74">
        <w:rPr>
          <w:rFonts w:ascii="Times New Roman" w:hAnsi="Times New Roman" w:cs="Times New Roman"/>
        </w:rPr>
        <w:t xml:space="preserve"> the Law of Ukraine </w:t>
      </w:r>
      <w:r w:rsidR="00F47A0A" w:rsidRPr="00E16A74">
        <w:rPr>
          <w:rFonts w:ascii="Times New Roman" w:hAnsi="Times New Roman" w:cs="Times New Roman"/>
          <w:i/>
        </w:rPr>
        <w:t>On Financial Restructuring</w:t>
      </w:r>
      <w:r w:rsidR="00F47A0A" w:rsidRPr="00E16A74">
        <w:rPr>
          <w:rFonts w:ascii="Times New Roman" w:hAnsi="Times New Roman" w:cs="Times New Roman"/>
        </w:rPr>
        <w:t xml:space="preserve">, the Secretariat hereby </w:t>
      </w:r>
      <w:r w:rsidR="00422E83" w:rsidRPr="00E16A74">
        <w:rPr>
          <w:rFonts w:ascii="Times New Roman" w:hAnsi="Times New Roman" w:cs="Times New Roman"/>
        </w:rPr>
        <w:t xml:space="preserve">adopts </w:t>
      </w:r>
      <w:r w:rsidR="007D711A" w:rsidRPr="00E16A74">
        <w:rPr>
          <w:rFonts w:ascii="Times New Roman" w:hAnsi="Times New Roman" w:cs="Times New Roman"/>
        </w:rPr>
        <w:t xml:space="preserve">and gives notice of </w:t>
      </w:r>
      <w:r w:rsidR="00422E83" w:rsidRPr="00E16A74">
        <w:rPr>
          <w:rFonts w:ascii="Times New Roman" w:hAnsi="Times New Roman" w:cs="Times New Roman"/>
        </w:rPr>
        <w:t>the following</w:t>
      </w:r>
    </w:p>
    <w:p w:rsidR="00FA3A8D" w:rsidRPr="00E16A74" w:rsidRDefault="00FA3A8D" w:rsidP="00F47A0A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 w:cs="Times New Roman"/>
        </w:rPr>
      </w:pPr>
    </w:p>
    <w:p w:rsidR="00BA45D8" w:rsidRPr="00E16A74" w:rsidRDefault="00422E83" w:rsidP="00C267FA">
      <w:pPr>
        <w:pStyle w:val="ListParagraph"/>
        <w:spacing w:after="0"/>
        <w:ind w:left="0" w:right="-284"/>
        <w:jc w:val="center"/>
        <w:rPr>
          <w:rFonts w:ascii="Times New Roman" w:hAnsi="Times New Roman" w:cs="Times New Roman"/>
          <w:b/>
          <w:smallCaps/>
        </w:rPr>
      </w:pPr>
      <w:r w:rsidRPr="00E16A74">
        <w:rPr>
          <w:rFonts w:ascii="Times New Roman" w:hAnsi="Times New Roman" w:cs="Times New Roman"/>
          <w:b/>
          <w:bCs/>
          <w:smallCaps/>
        </w:rPr>
        <w:t>D</w:t>
      </w:r>
      <w:r w:rsidR="00BA45D8" w:rsidRPr="00E16A74">
        <w:rPr>
          <w:rFonts w:ascii="Times New Roman" w:hAnsi="Times New Roman" w:cs="Times New Roman"/>
          <w:b/>
          <w:bCs/>
          <w:smallCaps/>
        </w:rPr>
        <w:t>ecision:</w:t>
      </w:r>
    </w:p>
    <w:p w:rsidR="00BA45D8" w:rsidRPr="00E16A74" w:rsidRDefault="00BA45D8" w:rsidP="005F7BDA">
      <w:pPr>
        <w:pStyle w:val="ListParagraph"/>
        <w:spacing w:after="0"/>
        <w:ind w:left="0" w:right="-284" w:firstLine="567"/>
        <w:jc w:val="center"/>
        <w:rPr>
          <w:rFonts w:ascii="Times New Roman" w:hAnsi="Times New Roman" w:cs="Times New Roman"/>
          <w:b/>
        </w:rPr>
      </w:pPr>
    </w:p>
    <w:p w:rsidR="00FA3A8D" w:rsidRPr="001C2292" w:rsidRDefault="00FA3A8D" w:rsidP="001C2292">
      <w:pPr>
        <w:pStyle w:val="ListParagraph"/>
        <w:numPr>
          <w:ilvl w:val="0"/>
          <w:numId w:val="1"/>
        </w:numPr>
        <w:tabs>
          <w:tab w:val="left" w:pos="1080"/>
        </w:tabs>
        <w:spacing w:after="120"/>
        <w:ind w:left="0" w:firstLine="720"/>
        <w:contextualSpacing w:val="0"/>
        <w:jc w:val="both"/>
        <w:rPr>
          <w:rFonts w:ascii="Times New Roman" w:hAnsi="Times New Roman" w:cs="Times New Roman"/>
        </w:rPr>
      </w:pPr>
      <w:r w:rsidRPr="001C2292">
        <w:rPr>
          <w:rFonts w:ascii="Times New Roman" w:hAnsi="Times New Roman" w:cs="Times New Roman"/>
        </w:rPr>
        <w:t xml:space="preserve">to initiate the voluntary </w:t>
      </w:r>
      <w:r w:rsidR="00EB447B" w:rsidRPr="001C2292">
        <w:rPr>
          <w:rFonts w:ascii="Times New Roman" w:hAnsi="Times New Roman" w:cs="Times New Roman"/>
        </w:rPr>
        <w:t>F</w:t>
      </w:r>
      <w:r w:rsidRPr="001C2292">
        <w:rPr>
          <w:rFonts w:ascii="Times New Roman" w:hAnsi="Times New Roman" w:cs="Times New Roman"/>
        </w:rPr>
        <w:t xml:space="preserve">inancial </w:t>
      </w:r>
      <w:r w:rsidR="00EB447B" w:rsidRPr="001C2292">
        <w:rPr>
          <w:rFonts w:ascii="Times New Roman" w:hAnsi="Times New Roman" w:cs="Times New Roman"/>
        </w:rPr>
        <w:t>R</w:t>
      </w:r>
      <w:r w:rsidRPr="001C2292">
        <w:rPr>
          <w:rFonts w:ascii="Times New Roman" w:hAnsi="Times New Roman" w:cs="Times New Roman"/>
        </w:rPr>
        <w:t xml:space="preserve">estructuring </w:t>
      </w:r>
      <w:r w:rsidR="00EB447B" w:rsidRPr="001C2292">
        <w:rPr>
          <w:rFonts w:ascii="Times New Roman" w:hAnsi="Times New Roman" w:cs="Times New Roman"/>
        </w:rPr>
        <w:t xml:space="preserve">Proceeding for the restructuring </w:t>
      </w:r>
      <w:r w:rsidRPr="001C2292">
        <w:rPr>
          <w:rFonts w:ascii="Times New Roman" w:hAnsi="Times New Roman" w:cs="Times New Roman"/>
        </w:rPr>
        <w:t xml:space="preserve">of debts and/or business activity </w:t>
      </w:r>
      <w:r w:rsidR="00422E83" w:rsidRPr="001C2292">
        <w:rPr>
          <w:rFonts w:ascii="Times New Roman" w:hAnsi="Times New Roman" w:cs="Times New Roman"/>
        </w:rPr>
        <w:t xml:space="preserve">effective </w:t>
      </w:r>
      <w:r w:rsidR="00EB447B" w:rsidRPr="001C2292">
        <w:rPr>
          <w:rFonts w:ascii="Times New Roman" w:hAnsi="Times New Roman" w:cs="Times New Roman"/>
        </w:rPr>
        <w:t xml:space="preserve">as of </w:t>
      </w:r>
      <w:r w:rsidR="00422E83" w:rsidRPr="001C2292">
        <w:rPr>
          <w:rFonts w:ascii="Times New Roman" w:hAnsi="Times New Roman" w:cs="Times New Roman"/>
        </w:rPr>
        <w:t xml:space="preserve">the date of this </w:t>
      </w:r>
      <w:r w:rsidR="00EB447B" w:rsidRPr="001C2292">
        <w:rPr>
          <w:rFonts w:ascii="Times New Roman" w:hAnsi="Times New Roman" w:cs="Times New Roman"/>
        </w:rPr>
        <w:t xml:space="preserve">Notice </w:t>
      </w:r>
      <w:r w:rsidR="00422E83" w:rsidRPr="001C2292">
        <w:rPr>
          <w:rFonts w:ascii="Times New Roman" w:hAnsi="Times New Roman" w:cs="Times New Roman"/>
        </w:rPr>
        <w:t xml:space="preserve">( “Commencement Date”) for the following legal entity-debtor:  </w:t>
      </w:r>
      <w:r w:rsidR="001C2292" w:rsidRPr="001C2292">
        <w:rPr>
          <w:rFonts w:ascii="Times New Roman" w:hAnsi="Times New Roman" w:cs="Times New Roman"/>
        </w:rPr>
        <w:t>[</w:t>
      </w:r>
      <w:r w:rsidRPr="001C2292">
        <w:rPr>
          <w:rFonts w:ascii="Times New Roman" w:hAnsi="Times New Roman" w:cs="Times New Roman"/>
          <w:i/>
        </w:rPr>
        <w:t>Full name of the legal entit</w:t>
      </w:r>
      <w:r w:rsidR="001C2292" w:rsidRPr="001C2292">
        <w:rPr>
          <w:rFonts w:ascii="Times New Roman" w:hAnsi="Times New Roman" w:cs="Times New Roman"/>
          <w:i/>
        </w:rPr>
        <w:t>y-debtor, EDRPOU Code, location</w:t>
      </w:r>
      <w:r w:rsidR="001C2292" w:rsidRPr="001C2292">
        <w:rPr>
          <w:rFonts w:ascii="Times New Roman" w:hAnsi="Times New Roman" w:cs="Times New Roman"/>
        </w:rPr>
        <w:t>]</w:t>
      </w:r>
      <w:r w:rsidR="001C2292">
        <w:rPr>
          <w:rFonts w:ascii="Times New Roman" w:hAnsi="Times New Roman" w:cs="Times New Roman"/>
        </w:rPr>
        <w:t>.</w:t>
      </w:r>
    </w:p>
    <w:p w:rsidR="00FA3A8D" w:rsidRPr="00E16A74" w:rsidRDefault="007E3ACF" w:rsidP="00EF27CA">
      <w:pPr>
        <w:pStyle w:val="ListParagraph"/>
        <w:numPr>
          <w:ilvl w:val="0"/>
          <w:numId w:val="1"/>
        </w:numPr>
        <w:tabs>
          <w:tab w:val="left" w:pos="1080"/>
        </w:tabs>
        <w:spacing w:after="120"/>
        <w:ind w:left="0" w:firstLine="720"/>
        <w:contextualSpacing w:val="0"/>
        <w:jc w:val="both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</w:rPr>
        <w:t xml:space="preserve">pursuant to Article 21 of the Law of Ukraine </w:t>
      </w:r>
      <w:r w:rsidRPr="00E16A74">
        <w:rPr>
          <w:rFonts w:ascii="Times New Roman" w:hAnsi="Times New Roman" w:cs="Times New Roman"/>
          <w:i/>
        </w:rPr>
        <w:t>on Financial Restructuring</w:t>
      </w:r>
      <w:r w:rsidR="00EF27CA" w:rsidRPr="00E16A74">
        <w:rPr>
          <w:rFonts w:ascii="Times New Roman" w:hAnsi="Times New Roman" w:cs="Times New Roman"/>
          <w:i/>
        </w:rPr>
        <w:t>,</w:t>
      </w:r>
      <w:r w:rsidRPr="00E16A74">
        <w:rPr>
          <w:rFonts w:ascii="Times New Roman" w:hAnsi="Times New Roman" w:cs="Times New Roman"/>
        </w:rPr>
        <w:t xml:space="preserve"> </w:t>
      </w:r>
      <w:r w:rsidR="00FA3A8D" w:rsidRPr="00E16A74">
        <w:rPr>
          <w:rFonts w:ascii="Times New Roman" w:hAnsi="Times New Roman" w:cs="Times New Roman"/>
        </w:rPr>
        <w:t xml:space="preserve">a moratorium </w:t>
      </w:r>
      <w:r w:rsidR="00EB447B" w:rsidRPr="00E16A74">
        <w:rPr>
          <w:rFonts w:ascii="Times New Roman" w:hAnsi="Times New Roman" w:cs="Times New Roman"/>
        </w:rPr>
        <w:t xml:space="preserve">comes into effect </w:t>
      </w:r>
      <w:r w:rsidR="005F2A62" w:rsidRPr="00E16A74">
        <w:rPr>
          <w:rFonts w:ascii="Times New Roman" w:hAnsi="Times New Roman" w:cs="Times New Roman"/>
        </w:rPr>
        <w:t>f</w:t>
      </w:r>
      <w:r w:rsidR="00FA3A8D" w:rsidRPr="00E16A74">
        <w:rPr>
          <w:rFonts w:ascii="Times New Roman" w:hAnsi="Times New Roman" w:cs="Times New Roman"/>
        </w:rPr>
        <w:t xml:space="preserve">rom the Commencement Date for a period of 90 days, </w:t>
      </w:r>
      <w:r w:rsidR="005F2A62" w:rsidRPr="00E16A74">
        <w:rPr>
          <w:rFonts w:ascii="Times New Roman" w:hAnsi="Times New Roman" w:cs="Times New Roman"/>
        </w:rPr>
        <w:t xml:space="preserve">unless </w:t>
      </w:r>
      <w:r w:rsidR="008A3565" w:rsidRPr="00E16A74">
        <w:rPr>
          <w:rFonts w:ascii="Times New Roman" w:hAnsi="Times New Roman" w:cs="Times New Roman"/>
        </w:rPr>
        <w:t xml:space="preserve">extended </w:t>
      </w:r>
      <w:r w:rsidR="005F2A62" w:rsidRPr="00E16A74">
        <w:rPr>
          <w:rFonts w:ascii="Times New Roman" w:hAnsi="Times New Roman" w:cs="Times New Roman"/>
        </w:rPr>
        <w:t xml:space="preserve">or terminated </w:t>
      </w:r>
      <w:r w:rsidR="00EB447B" w:rsidRPr="00E16A74">
        <w:rPr>
          <w:rFonts w:ascii="Times New Roman" w:hAnsi="Times New Roman" w:cs="Times New Roman"/>
        </w:rPr>
        <w:t xml:space="preserve">prior to such date </w:t>
      </w:r>
      <w:r w:rsidR="005F2A62" w:rsidRPr="00E16A74">
        <w:rPr>
          <w:rFonts w:ascii="Times New Roman" w:hAnsi="Times New Roman" w:cs="Times New Roman"/>
        </w:rPr>
        <w:t xml:space="preserve">by decision of </w:t>
      </w:r>
      <w:r w:rsidR="00EB447B" w:rsidRPr="00E16A74">
        <w:rPr>
          <w:rFonts w:ascii="Times New Roman" w:hAnsi="Times New Roman" w:cs="Times New Roman"/>
        </w:rPr>
        <w:t xml:space="preserve">a requisite majority of </w:t>
      </w:r>
      <w:r w:rsidR="005F2A62" w:rsidRPr="00E16A74">
        <w:rPr>
          <w:rFonts w:ascii="Times New Roman" w:hAnsi="Times New Roman" w:cs="Times New Roman"/>
        </w:rPr>
        <w:t>the Involved C</w:t>
      </w:r>
      <w:r w:rsidR="008A3565" w:rsidRPr="00E16A74">
        <w:rPr>
          <w:rFonts w:ascii="Times New Roman" w:hAnsi="Times New Roman" w:cs="Times New Roman"/>
        </w:rPr>
        <w:t>reditors</w:t>
      </w:r>
      <w:r w:rsidR="00EB447B" w:rsidRPr="00E16A74">
        <w:rPr>
          <w:rFonts w:ascii="Times New Roman" w:hAnsi="Times New Roman" w:cs="Times New Roman"/>
        </w:rPr>
        <w:t>.</w:t>
      </w:r>
      <w:r w:rsidR="00EF27CA" w:rsidRPr="00E16A74">
        <w:rPr>
          <w:rFonts w:ascii="Times New Roman" w:hAnsi="Times New Roman" w:cs="Times New Roman"/>
        </w:rPr>
        <w:t xml:space="preserve"> </w:t>
      </w:r>
      <w:r w:rsidR="00EB447B" w:rsidRPr="00E16A74">
        <w:rPr>
          <w:rFonts w:ascii="Times New Roman" w:hAnsi="Times New Roman" w:cs="Times New Roman"/>
        </w:rPr>
        <w:t>T</w:t>
      </w:r>
      <w:r w:rsidR="005F2A62" w:rsidRPr="00E16A74">
        <w:rPr>
          <w:rFonts w:ascii="Times New Roman" w:hAnsi="Times New Roman" w:cs="Times New Roman"/>
        </w:rPr>
        <w:t>he moratorium prohibits</w:t>
      </w:r>
      <w:r w:rsidR="00EF27CA" w:rsidRPr="00E16A74">
        <w:rPr>
          <w:rFonts w:ascii="Times New Roman" w:hAnsi="Times New Roman" w:cs="Times New Roman"/>
        </w:rPr>
        <w:t xml:space="preserve">, among other things, </w:t>
      </w:r>
      <w:r w:rsidR="005F2A62" w:rsidRPr="00E16A74">
        <w:rPr>
          <w:rFonts w:ascii="Times New Roman" w:hAnsi="Times New Roman" w:cs="Times New Roman"/>
        </w:rPr>
        <w:t xml:space="preserve">actions by the Debtor to dispose of </w:t>
      </w:r>
      <w:r w:rsidR="00EF27CA" w:rsidRPr="00E16A74">
        <w:rPr>
          <w:rFonts w:ascii="Times New Roman" w:hAnsi="Times New Roman" w:cs="Times New Roman"/>
        </w:rPr>
        <w:t xml:space="preserve">certain </w:t>
      </w:r>
      <w:r w:rsidR="005F2A62" w:rsidRPr="00E16A74">
        <w:rPr>
          <w:rFonts w:ascii="Times New Roman" w:hAnsi="Times New Roman" w:cs="Times New Roman"/>
        </w:rPr>
        <w:t xml:space="preserve">assets, by </w:t>
      </w:r>
      <w:r w:rsidR="00EF27CA" w:rsidRPr="00E16A74">
        <w:rPr>
          <w:rFonts w:ascii="Times New Roman" w:hAnsi="Times New Roman" w:cs="Times New Roman"/>
        </w:rPr>
        <w:t>I</w:t>
      </w:r>
      <w:r w:rsidR="005F2A62" w:rsidRPr="00E16A74">
        <w:rPr>
          <w:rFonts w:ascii="Times New Roman" w:hAnsi="Times New Roman" w:cs="Times New Roman"/>
        </w:rPr>
        <w:t xml:space="preserve">nvolved </w:t>
      </w:r>
      <w:r w:rsidR="00EF27CA" w:rsidRPr="00E16A74">
        <w:rPr>
          <w:rFonts w:ascii="Times New Roman" w:hAnsi="Times New Roman" w:cs="Times New Roman"/>
        </w:rPr>
        <w:t>C</w:t>
      </w:r>
      <w:r w:rsidR="005F2A62" w:rsidRPr="00E16A74">
        <w:rPr>
          <w:rFonts w:ascii="Times New Roman" w:hAnsi="Times New Roman" w:cs="Times New Roman"/>
        </w:rPr>
        <w:t>reditors to collect on their debt</w:t>
      </w:r>
      <w:r w:rsidR="00EF27CA" w:rsidRPr="00E16A74">
        <w:rPr>
          <w:rFonts w:ascii="Times New Roman" w:hAnsi="Times New Roman" w:cs="Times New Roman"/>
        </w:rPr>
        <w:t>s or execute on assets,</w:t>
      </w:r>
      <w:r w:rsidR="005F2A62" w:rsidRPr="00E16A74">
        <w:rPr>
          <w:rFonts w:ascii="Times New Roman" w:hAnsi="Times New Roman" w:cs="Times New Roman"/>
        </w:rPr>
        <w:t xml:space="preserve"> </w:t>
      </w:r>
      <w:r w:rsidR="00EF27CA" w:rsidRPr="00E16A74">
        <w:rPr>
          <w:rFonts w:ascii="Times New Roman" w:hAnsi="Times New Roman" w:cs="Times New Roman"/>
        </w:rPr>
        <w:t xml:space="preserve">and by </w:t>
      </w:r>
      <w:r w:rsidR="005F2A62" w:rsidRPr="00E16A74">
        <w:rPr>
          <w:rFonts w:ascii="Times New Roman" w:hAnsi="Times New Roman" w:cs="Times New Roman"/>
        </w:rPr>
        <w:t>non-</w:t>
      </w:r>
      <w:r w:rsidR="00EB447B" w:rsidRPr="00E16A74">
        <w:rPr>
          <w:rFonts w:ascii="Times New Roman" w:hAnsi="Times New Roman" w:cs="Times New Roman"/>
        </w:rPr>
        <w:t>I</w:t>
      </w:r>
      <w:r w:rsidR="005F2A62" w:rsidRPr="00E16A74">
        <w:rPr>
          <w:rFonts w:ascii="Times New Roman" w:hAnsi="Times New Roman" w:cs="Times New Roman"/>
        </w:rPr>
        <w:t xml:space="preserve">nvolved </w:t>
      </w:r>
      <w:r w:rsidR="00EB447B" w:rsidRPr="00E16A74">
        <w:rPr>
          <w:rFonts w:ascii="Times New Roman" w:hAnsi="Times New Roman" w:cs="Times New Roman"/>
        </w:rPr>
        <w:t>C</w:t>
      </w:r>
      <w:r w:rsidR="005F2A62" w:rsidRPr="00E16A74">
        <w:rPr>
          <w:rFonts w:ascii="Times New Roman" w:hAnsi="Times New Roman" w:cs="Times New Roman"/>
        </w:rPr>
        <w:t>reditors to execute on the Debtor’s fixed assets that are not subject to a mortgage</w:t>
      </w:r>
      <w:r w:rsidR="00EB447B" w:rsidRPr="00E16A74">
        <w:rPr>
          <w:rFonts w:ascii="Times New Roman" w:hAnsi="Times New Roman" w:cs="Times New Roman"/>
        </w:rPr>
        <w:t>. A</w:t>
      </w:r>
      <w:r w:rsidR="005F2A62" w:rsidRPr="00E16A74">
        <w:rPr>
          <w:rFonts w:ascii="Times New Roman" w:hAnsi="Times New Roman" w:cs="Times New Roman"/>
        </w:rPr>
        <w:t xml:space="preserve">ctions in violation of the moratorium </w:t>
      </w:r>
      <w:r w:rsidR="00EF27CA" w:rsidRPr="00E16A74">
        <w:rPr>
          <w:rFonts w:ascii="Times New Roman" w:hAnsi="Times New Roman" w:cs="Times New Roman"/>
        </w:rPr>
        <w:t xml:space="preserve">are subject to a fine or penalties under Article 30 of the Law of Ukraine </w:t>
      </w:r>
      <w:r w:rsidR="00EF27CA" w:rsidRPr="00E16A74">
        <w:rPr>
          <w:rFonts w:ascii="Times New Roman" w:hAnsi="Times New Roman" w:cs="Times New Roman"/>
          <w:i/>
        </w:rPr>
        <w:t>on Financial Restructuring;</w:t>
      </w:r>
      <w:r w:rsidR="00FA3A8D" w:rsidRPr="00E16A74">
        <w:rPr>
          <w:rFonts w:ascii="Times New Roman" w:hAnsi="Times New Roman" w:cs="Times New Roman"/>
        </w:rPr>
        <w:t xml:space="preserve"> </w:t>
      </w:r>
    </w:p>
    <w:p w:rsidR="00BA45D8" w:rsidRPr="00E16A74" w:rsidRDefault="00BA45D8" w:rsidP="00EF27CA">
      <w:pPr>
        <w:pStyle w:val="ListParagraph"/>
        <w:numPr>
          <w:ilvl w:val="0"/>
          <w:numId w:val="1"/>
        </w:numPr>
        <w:tabs>
          <w:tab w:val="left" w:pos="1080"/>
        </w:tabs>
        <w:spacing w:after="120"/>
        <w:ind w:left="0" w:firstLine="720"/>
        <w:contextualSpacing w:val="0"/>
        <w:jc w:val="both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</w:rPr>
        <w:t xml:space="preserve">the list of </w:t>
      </w:r>
      <w:r w:rsidR="00422E83" w:rsidRPr="00E16A74">
        <w:rPr>
          <w:rFonts w:ascii="Times New Roman" w:hAnsi="Times New Roman" w:cs="Times New Roman"/>
        </w:rPr>
        <w:t>Involved C</w:t>
      </w:r>
      <w:r w:rsidRPr="00E16A74">
        <w:rPr>
          <w:rFonts w:ascii="Times New Roman" w:hAnsi="Times New Roman" w:cs="Times New Roman"/>
        </w:rPr>
        <w:t xml:space="preserve">reditors in the </w:t>
      </w:r>
      <w:r w:rsidR="00EB447B" w:rsidRPr="00E16A74">
        <w:rPr>
          <w:rFonts w:ascii="Times New Roman" w:hAnsi="Times New Roman" w:cs="Times New Roman"/>
        </w:rPr>
        <w:t>F</w:t>
      </w:r>
      <w:r w:rsidR="00C85C12" w:rsidRPr="00E16A74">
        <w:rPr>
          <w:rFonts w:ascii="Times New Roman" w:hAnsi="Times New Roman" w:cs="Times New Roman"/>
        </w:rPr>
        <w:t xml:space="preserve">inancial </w:t>
      </w:r>
      <w:r w:rsidR="00EB447B" w:rsidRPr="00E16A74">
        <w:rPr>
          <w:rFonts w:ascii="Times New Roman" w:hAnsi="Times New Roman" w:cs="Times New Roman"/>
        </w:rPr>
        <w:t>R</w:t>
      </w:r>
      <w:r w:rsidR="00C85C12" w:rsidRPr="00E16A74">
        <w:rPr>
          <w:rFonts w:ascii="Times New Roman" w:hAnsi="Times New Roman" w:cs="Times New Roman"/>
        </w:rPr>
        <w:t xml:space="preserve">estructuring </w:t>
      </w:r>
      <w:r w:rsidR="00EB447B" w:rsidRPr="00E16A74">
        <w:rPr>
          <w:rFonts w:ascii="Times New Roman" w:hAnsi="Times New Roman" w:cs="Times New Roman"/>
        </w:rPr>
        <w:t xml:space="preserve">Proceeding comprises </w:t>
      </w:r>
      <w:r w:rsidR="00C85C12" w:rsidRPr="00E16A74">
        <w:rPr>
          <w:rFonts w:ascii="Times New Roman" w:hAnsi="Times New Roman" w:cs="Times New Roman"/>
        </w:rPr>
        <w:t>those creditors identified on the attached Annex;</w:t>
      </w:r>
    </w:p>
    <w:p w:rsidR="00C85C12" w:rsidRPr="00E16A74" w:rsidRDefault="00FA3A8D" w:rsidP="00EF27CA">
      <w:pPr>
        <w:pStyle w:val="ListParagraph"/>
        <w:numPr>
          <w:ilvl w:val="0"/>
          <w:numId w:val="1"/>
        </w:numPr>
        <w:tabs>
          <w:tab w:val="left" w:pos="1080"/>
        </w:tabs>
        <w:spacing w:after="120"/>
        <w:ind w:left="0" w:firstLine="720"/>
        <w:contextualSpacing w:val="0"/>
        <w:jc w:val="both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</w:rPr>
        <w:t>the list of the Debtor’s R</w:t>
      </w:r>
      <w:r w:rsidR="00BA45D8" w:rsidRPr="00E16A74">
        <w:rPr>
          <w:rFonts w:ascii="Times New Roman" w:hAnsi="Times New Roman" w:cs="Times New Roman"/>
        </w:rPr>
        <w:t xml:space="preserve">elated </w:t>
      </w:r>
      <w:r w:rsidRPr="00E16A74">
        <w:rPr>
          <w:rFonts w:ascii="Times New Roman" w:hAnsi="Times New Roman" w:cs="Times New Roman"/>
        </w:rPr>
        <w:t xml:space="preserve">Parties </w:t>
      </w:r>
      <w:r w:rsidR="00BA45D8" w:rsidRPr="00E16A74">
        <w:rPr>
          <w:rFonts w:ascii="Times New Roman" w:hAnsi="Times New Roman" w:cs="Times New Roman"/>
        </w:rPr>
        <w:t xml:space="preserve">in the </w:t>
      </w:r>
      <w:r w:rsidR="00C226BA" w:rsidRPr="00E16A74">
        <w:rPr>
          <w:rFonts w:ascii="Times New Roman" w:hAnsi="Times New Roman" w:cs="Times New Roman"/>
        </w:rPr>
        <w:t>F</w:t>
      </w:r>
      <w:r w:rsidR="00BA45D8" w:rsidRPr="00E16A74">
        <w:rPr>
          <w:rFonts w:ascii="Times New Roman" w:hAnsi="Times New Roman" w:cs="Times New Roman"/>
        </w:rPr>
        <w:t xml:space="preserve">inancial </w:t>
      </w:r>
      <w:r w:rsidR="00C226BA" w:rsidRPr="00E16A74">
        <w:rPr>
          <w:rFonts w:ascii="Times New Roman" w:hAnsi="Times New Roman" w:cs="Times New Roman"/>
        </w:rPr>
        <w:t>R</w:t>
      </w:r>
      <w:r w:rsidR="00BA45D8" w:rsidRPr="00E16A74">
        <w:rPr>
          <w:rFonts w:ascii="Times New Roman" w:hAnsi="Times New Roman" w:cs="Times New Roman"/>
        </w:rPr>
        <w:t xml:space="preserve">estructuring </w:t>
      </w:r>
      <w:r w:rsidR="00C226BA" w:rsidRPr="00E16A74">
        <w:rPr>
          <w:rFonts w:ascii="Times New Roman" w:hAnsi="Times New Roman" w:cs="Times New Roman"/>
        </w:rPr>
        <w:t xml:space="preserve">Proceeding comprises </w:t>
      </w:r>
      <w:r w:rsidR="00C85C12" w:rsidRPr="00E16A74">
        <w:rPr>
          <w:rFonts w:ascii="Times New Roman" w:hAnsi="Times New Roman" w:cs="Times New Roman"/>
        </w:rPr>
        <w:t>those Related Parties identified on the attached Annex;</w:t>
      </w:r>
    </w:p>
    <w:p w:rsidR="00C226BA" w:rsidRPr="00E16A74" w:rsidRDefault="00BA45D8" w:rsidP="00C226BA">
      <w:pPr>
        <w:pStyle w:val="ListParagraph"/>
        <w:numPr>
          <w:ilvl w:val="0"/>
          <w:numId w:val="1"/>
        </w:numPr>
        <w:tabs>
          <w:tab w:val="left" w:pos="1080"/>
        </w:tabs>
        <w:spacing w:after="120"/>
        <w:ind w:left="0" w:firstLine="720"/>
        <w:contextualSpacing w:val="0"/>
        <w:jc w:val="both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</w:rPr>
        <w:lastRenderedPageBreak/>
        <w:t xml:space="preserve">the </w:t>
      </w:r>
      <w:r w:rsidR="00FA3A8D" w:rsidRPr="00E16A74">
        <w:rPr>
          <w:rFonts w:ascii="Times New Roman" w:hAnsi="Times New Roman" w:cs="Times New Roman"/>
        </w:rPr>
        <w:t xml:space="preserve">first meeting of Involved Creditors </w:t>
      </w:r>
      <w:r w:rsidR="00A14B0C" w:rsidRPr="00E16A74">
        <w:rPr>
          <w:rFonts w:ascii="Times New Roman" w:hAnsi="Times New Roman" w:cs="Times New Roman"/>
        </w:rPr>
        <w:t>will</w:t>
      </w:r>
      <w:r w:rsidR="00FA3A8D" w:rsidRPr="00E16A74">
        <w:rPr>
          <w:rFonts w:ascii="Times New Roman" w:hAnsi="Times New Roman" w:cs="Times New Roman"/>
        </w:rPr>
        <w:t xml:space="preserve"> take place on [</w:t>
      </w:r>
      <w:r w:rsidR="00FA3A8D" w:rsidRPr="00E16A74">
        <w:rPr>
          <w:rFonts w:ascii="Times New Roman" w:hAnsi="Times New Roman" w:cs="Times New Roman"/>
          <w:i/>
        </w:rPr>
        <w:t>date/time</w:t>
      </w:r>
      <w:r w:rsidR="00FA3A8D" w:rsidRPr="00E16A74">
        <w:rPr>
          <w:rFonts w:ascii="Times New Roman" w:hAnsi="Times New Roman" w:cs="Times New Roman"/>
        </w:rPr>
        <w:t>] at [</w:t>
      </w:r>
      <w:r w:rsidR="00FA3A8D" w:rsidRPr="00E16A74">
        <w:rPr>
          <w:rFonts w:ascii="Times New Roman" w:hAnsi="Times New Roman" w:cs="Times New Roman"/>
          <w:i/>
        </w:rPr>
        <w:t>location</w:t>
      </w:r>
      <w:r w:rsidR="00FA3A8D" w:rsidRPr="00E16A74">
        <w:rPr>
          <w:rFonts w:ascii="Times New Roman" w:hAnsi="Times New Roman" w:cs="Times New Roman"/>
        </w:rPr>
        <w:t>]</w:t>
      </w:r>
      <w:r w:rsidR="007D711A" w:rsidRPr="00E16A74">
        <w:rPr>
          <w:rFonts w:ascii="Times New Roman" w:hAnsi="Times New Roman" w:cs="Times New Roman"/>
        </w:rPr>
        <w:t xml:space="preserve">; and </w:t>
      </w:r>
    </w:p>
    <w:p w:rsidR="00C226BA" w:rsidRPr="00E16A74" w:rsidRDefault="00C267FA" w:rsidP="00C226BA">
      <w:pPr>
        <w:pStyle w:val="ListParagraph"/>
        <w:numPr>
          <w:ilvl w:val="0"/>
          <w:numId w:val="1"/>
        </w:numPr>
        <w:tabs>
          <w:tab w:val="left" w:pos="1080"/>
        </w:tabs>
        <w:spacing w:after="120"/>
        <w:ind w:left="0" w:firstLine="720"/>
        <w:contextualSpacing w:val="0"/>
        <w:jc w:val="both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</w:rPr>
        <w:t>the Debtor shall provide to the Involved Creditors</w:t>
      </w:r>
      <w:r w:rsidR="00C85C12" w:rsidRPr="00E16A74">
        <w:rPr>
          <w:rFonts w:ascii="Times New Roman" w:hAnsi="Times New Roman" w:cs="Times New Roman"/>
        </w:rPr>
        <w:t xml:space="preserve"> </w:t>
      </w:r>
      <w:r w:rsidR="007D711A" w:rsidRPr="00E16A74">
        <w:rPr>
          <w:rFonts w:ascii="Times New Roman" w:hAnsi="Times New Roman" w:cs="Times New Roman"/>
        </w:rPr>
        <w:t xml:space="preserve">the </w:t>
      </w:r>
      <w:r w:rsidR="00C85C12" w:rsidRPr="00E16A74">
        <w:rPr>
          <w:rFonts w:ascii="Times New Roman" w:hAnsi="Times New Roman" w:cs="Times New Roman"/>
        </w:rPr>
        <w:t xml:space="preserve">information specified in Article 19, part 2 of the Law of Ukraine </w:t>
      </w:r>
      <w:r w:rsidR="00C85C12" w:rsidRPr="00E16A74">
        <w:rPr>
          <w:rFonts w:ascii="Times New Roman" w:hAnsi="Times New Roman" w:cs="Times New Roman"/>
          <w:i/>
        </w:rPr>
        <w:t>on Financial Restructuring</w:t>
      </w:r>
      <w:r w:rsidR="007D711A" w:rsidRPr="00E16A74">
        <w:rPr>
          <w:rFonts w:ascii="Times New Roman" w:hAnsi="Times New Roman" w:cs="Times New Roman"/>
          <w:i/>
        </w:rPr>
        <w:t xml:space="preserve"> </w:t>
      </w:r>
      <w:r w:rsidR="007D711A" w:rsidRPr="00E16A74">
        <w:rPr>
          <w:rFonts w:ascii="Times New Roman" w:hAnsi="Times New Roman" w:cs="Times New Roman"/>
        </w:rPr>
        <w:t xml:space="preserve">no later than </w:t>
      </w:r>
      <w:r w:rsidR="0039602E">
        <w:rPr>
          <w:rFonts w:ascii="Times New Roman" w:hAnsi="Times New Roman" w:cs="Times New Roman"/>
        </w:rPr>
        <w:t>[</w:t>
      </w:r>
      <w:r w:rsidR="0039602E" w:rsidRPr="0039602E">
        <w:rPr>
          <w:rFonts w:ascii="Times New Roman" w:hAnsi="Times New Roman" w:cs="Times New Roman"/>
          <w:i/>
        </w:rPr>
        <w:t>date</w:t>
      </w:r>
      <w:r w:rsidR="0039602E">
        <w:rPr>
          <w:rFonts w:ascii="Times New Roman" w:hAnsi="Times New Roman" w:cs="Times New Roman"/>
        </w:rPr>
        <w:t xml:space="preserve">] or </w:t>
      </w:r>
      <w:r w:rsidR="007D711A" w:rsidRPr="00E16A74">
        <w:rPr>
          <w:rFonts w:ascii="Times New Roman" w:hAnsi="Times New Roman" w:cs="Times New Roman"/>
        </w:rPr>
        <w:t xml:space="preserve">seven </w:t>
      </w:r>
      <w:r w:rsidR="00C226BA" w:rsidRPr="00E16A74">
        <w:rPr>
          <w:rFonts w:ascii="Times New Roman" w:hAnsi="Times New Roman" w:cs="Times New Roman"/>
        </w:rPr>
        <w:t xml:space="preserve">(7) </w:t>
      </w:r>
      <w:r w:rsidR="007D711A" w:rsidRPr="00E16A74">
        <w:rPr>
          <w:rFonts w:ascii="Times New Roman" w:hAnsi="Times New Roman" w:cs="Times New Roman"/>
        </w:rPr>
        <w:t>working days before the first meeting of the Involved Creditors</w:t>
      </w:r>
      <w:r w:rsidR="00C85C12" w:rsidRPr="00E16A74">
        <w:rPr>
          <w:rFonts w:ascii="Times New Roman" w:hAnsi="Times New Roman" w:cs="Times New Roman"/>
        </w:rPr>
        <w:t>.</w:t>
      </w:r>
    </w:p>
    <w:p w:rsidR="00D55652" w:rsidRPr="00E16A74" w:rsidRDefault="00D55652" w:rsidP="00D55652">
      <w:pPr>
        <w:spacing w:after="0"/>
        <w:ind w:right="-284"/>
        <w:jc w:val="both"/>
        <w:rPr>
          <w:rFonts w:ascii="Times New Roman" w:hAnsi="Times New Roman" w:cs="Times New Roman"/>
        </w:rPr>
      </w:pPr>
    </w:p>
    <w:p w:rsidR="00852498" w:rsidRDefault="00D55652" w:rsidP="001C2292">
      <w:pPr>
        <w:tabs>
          <w:tab w:val="left" w:pos="1080"/>
        </w:tabs>
        <w:spacing w:after="120"/>
        <w:jc w:val="both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</w:rPr>
        <w:t xml:space="preserve">Pursuant to Article 19, part 3, of the Law of Ukraine </w:t>
      </w:r>
      <w:r w:rsidRPr="00E16A74">
        <w:rPr>
          <w:rFonts w:ascii="Times New Roman" w:hAnsi="Times New Roman" w:cs="Times New Roman"/>
          <w:i/>
        </w:rPr>
        <w:t>on Financial Restructuring</w:t>
      </w:r>
      <w:r w:rsidRPr="00E16A74">
        <w:rPr>
          <w:rFonts w:ascii="Times New Roman" w:hAnsi="Times New Roman" w:cs="Times New Roman"/>
        </w:rPr>
        <w:t>, this notice will be published on the web-site of the Secretariat.</w:t>
      </w:r>
    </w:p>
    <w:p w:rsidR="003B6463" w:rsidRDefault="003B6463" w:rsidP="001C2292">
      <w:pPr>
        <w:tabs>
          <w:tab w:val="left" w:pos="1080"/>
        </w:tabs>
        <w:spacing w:after="120"/>
        <w:jc w:val="both"/>
        <w:rPr>
          <w:rFonts w:ascii="Times New Roman" w:hAnsi="Times New Roman" w:cs="Times New Roman"/>
        </w:rPr>
      </w:pPr>
    </w:p>
    <w:p w:rsidR="00F47F90" w:rsidRPr="009C580F" w:rsidRDefault="00F47F90" w:rsidP="00F47F90">
      <w:pPr>
        <w:pStyle w:val="ListParagraph"/>
        <w:ind w:left="5760"/>
        <w:rPr>
          <w:rFonts w:ascii="Times New Roman" w:eastAsia="Calibri" w:hAnsi="Times New Roman" w:cs="Times New Roman"/>
          <w:bCs/>
        </w:rPr>
      </w:pPr>
      <w:r w:rsidRPr="009C580F">
        <w:rPr>
          <w:rFonts w:ascii="Times New Roman" w:hAnsi="Times New Roman" w:cs="Times New Roman"/>
          <w:b/>
          <w:bCs/>
        </w:rPr>
        <w:t>SECRETARIAT FOR FINANCIAL RESTRUCTURING</w:t>
      </w:r>
      <w:r w:rsidRPr="009C580F">
        <w:rPr>
          <w:rFonts w:ascii="Times New Roman" w:eastAsia="Calibri" w:hAnsi="Times New Roman" w:cs="Times New Roman"/>
          <w:bCs/>
        </w:rPr>
        <w:t xml:space="preserve"> </w:t>
      </w:r>
    </w:p>
    <w:p w:rsidR="00F47F90" w:rsidRPr="009C580F" w:rsidRDefault="00F47F90" w:rsidP="00F47F90">
      <w:pPr>
        <w:pStyle w:val="ListParagraph"/>
        <w:ind w:left="5760"/>
        <w:rPr>
          <w:rFonts w:ascii="Times New Roman" w:eastAsia="Calibri" w:hAnsi="Times New Roman" w:cs="Times New Roman"/>
          <w:b/>
        </w:rPr>
      </w:pPr>
    </w:p>
    <w:p w:rsidR="00F47F90" w:rsidRPr="009C580F" w:rsidRDefault="00F47F90" w:rsidP="00F47F90">
      <w:pPr>
        <w:pStyle w:val="ListParagraph"/>
        <w:tabs>
          <w:tab w:val="left" w:pos="5760"/>
        </w:tabs>
        <w:ind w:left="0"/>
        <w:rPr>
          <w:rFonts w:ascii="Times New Roman" w:eastAsia="Calibri" w:hAnsi="Times New Roman" w:cs="Times New Roman"/>
        </w:rPr>
      </w:pPr>
      <w:r w:rsidRPr="009C580F">
        <w:rPr>
          <w:rFonts w:ascii="Times New Roman" w:eastAsia="Calibri" w:hAnsi="Times New Roman" w:cs="Times New Roman"/>
        </w:rPr>
        <w:t>____________________________</w:t>
      </w:r>
      <w:r>
        <w:rPr>
          <w:rFonts w:ascii="Times New Roman" w:eastAsia="Calibri" w:hAnsi="Times New Roman" w:cs="Times New Roman"/>
        </w:rPr>
        <w:tab/>
        <w:t>_____</w:t>
      </w:r>
      <w:r w:rsidRPr="009C580F">
        <w:rPr>
          <w:rFonts w:ascii="Times New Roman" w:eastAsia="Calibri" w:hAnsi="Times New Roman" w:cs="Times New Roman"/>
        </w:rPr>
        <w:t>_________________________</w:t>
      </w:r>
    </w:p>
    <w:p w:rsidR="00F47F90" w:rsidRPr="009C580F" w:rsidRDefault="00F47F90" w:rsidP="00F47F90">
      <w:pPr>
        <w:pStyle w:val="ListParagraph"/>
        <w:tabs>
          <w:tab w:val="left" w:pos="1080"/>
          <w:tab w:val="left" w:pos="5760"/>
        </w:tabs>
        <w:ind w:left="0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  <w:bCs/>
          <w:sz w:val="20"/>
        </w:rPr>
        <w:tab/>
        <w:t xml:space="preserve">(Date) </w:t>
      </w:r>
      <w:r>
        <w:rPr>
          <w:rFonts w:ascii="Times New Roman" w:hAnsi="Times New Roman" w:cs="Times New Roman"/>
          <w:bCs/>
          <w:sz w:val="20"/>
        </w:rPr>
        <w:tab/>
      </w:r>
      <w:r w:rsidRPr="009C580F">
        <w:rPr>
          <w:rFonts w:ascii="Times New Roman" w:eastAsia="Calibri" w:hAnsi="Times New Roman" w:cs="Times New Roman"/>
        </w:rPr>
        <w:t>Acting by:</w:t>
      </w:r>
      <w:r w:rsidRPr="009C580F">
        <w:rPr>
          <w:rFonts w:ascii="Times New Roman" w:eastAsia="Calibri" w:hAnsi="Times New Roman" w:cs="Times New Roman"/>
        </w:rPr>
        <w:tab/>
      </w:r>
    </w:p>
    <w:p w:rsidR="00F47F90" w:rsidRDefault="00F47F90" w:rsidP="00F47F90">
      <w:pPr>
        <w:pStyle w:val="ListParagraph"/>
        <w:spacing w:after="0" w:line="240" w:lineRule="auto"/>
        <w:ind w:left="5760"/>
        <w:contextualSpacing w:val="0"/>
        <w:rPr>
          <w:rFonts w:ascii="Times New Roman" w:eastAsia="Calibri" w:hAnsi="Times New Roman" w:cs="Times New Roman"/>
          <w:bCs/>
        </w:rPr>
      </w:pPr>
      <w:r w:rsidRPr="009C580F">
        <w:rPr>
          <w:rFonts w:ascii="Times New Roman" w:eastAsia="Calibri" w:hAnsi="Times New Roman" w:cs="Times New Roman"/>
          <w:bCs/>
        </w:rPr>
        <w:t>[</w:t>
      </w:r>
      <w:r w:rsidRPr="009C580F">
        <w:rPr>
          <w:rFonts w:ascii="Times New Roman" w:eastAsia="Calibri" w:hAnsi="Times New Roman" w:cs="Times New Roman"/>
          <w:bCs/>
          <w:i/>
          <w:iCs/>
        </w:rPr>
        <w:t>Full name and title of signatory</w:t>
      </w:r>
      <w:r w:rsidRPr="009C580F">
        <w:rPr>
          <w:rFonts w:ascii="Times New Roman" w:eastAsia="Calibri" w:hAnsi="Times New Roman" w:cs="Times New Roman"/>
          <w:bCs/>
        </w:rPr>
        <w:t>]</w:t>
      </w:r>
    </w:p>
    <w:p w:rsidR="00F47F90" w:rsidRDefault="00F47F90" w:rsidP="00F47F90">
      <w:pPr>
        <w:pStyle w:val="ListParagraph"/>
        <w:spacing w:after="0" w:line="240" w:lineRule="auto"/>
        <w:ind w:left="5760"/>
        <w:contextualSpacing w:val="0"/>
        <w:rPr>
          <w:rFonts w:ascii="Times New Roman" w:hAnsi="Times New Roman" w:cs="Times New Roman"/>
          <w:bCs/>
          <w:sz w:val="20"/>
        </w:rPr>
      </w:pPr>
    </w:p>
    <w:p w:rsidR="00F47F90" w:rsidRDefault="00F47F90" w:rsidP="00F47F90">
      <w:pPr>
        <w:pStyle w:val="ListParagraph"/>
        <w:spacing w:after="0" w:line="240" w:lineRule="auto"/>
        <w:ind w:left="5760"/>
        <w:contextualSpacing w:val="0"/>
        <w:rPr>
          <w:rFonts w:ascii="Times New Roman" w:hAnsi="Times New Roman" w:cs="Times New Roman"/>
          <w:bCs/>
          <w:i/>
          <w:sz w:val="20"/>
        </w:rPr>
      </w:pPr>
      <w:r>
        <w:rPr>
          <w:rFonts w:ascii="Times New Roman" w:hAnsi="Times New Roman" w:cs="Times New Roman"/>
          <w:bCs/>
          <w:sz w:val="20"/>
        </w:rPr>
        <w:t>Pursuant to a</w:t>
      </w:r>
      <w:r w:rsidRPr="009C580F">
        <w:rPr>
          <w:rFonts w:ascii="Times New Roman" w:hAnsi="Times New Roman" w:cs="Times New Roman"/>
          <w:bCs/>
          <w:sz w:val="20"/>
        </w:rPr>
        <w:t>uthority of the Law of Ukraine</w:t>
      </w:r>
      <w:r>
        <w:rPr>
          <w:rFonts w:ascii="Times New Roman" w:hAnsi="Times New Roman" w:cs="Times New Roman"/>
          <w:bCs/>
          <w:i/>
          <w:sz w:val="20"/>
        </w:rPr>
        <w:t xml:space="preserve"> </w:t>
      </w:r>
    </w:p>
    <w:p w:rsidR="00F47F90" w:rsidRPr="009C580F" w:rsidRDefault="00F47F90" w:rsidP="00F47F90">
      <w:pPr>
        <w:pStyle w:val="ListParagraph"/>
        <w:spacing w:after="0" w:line="240" w:lineRule="auto"/>
        <w:ind w:left="5760"/>
        <w:contextualSpacing w:val="0"/>
        <w:rPr>
          <w:rFonts w:ascii="Times New Roman" w:eastAsia="Calibri" w:hAnsi="Times New Roman" w:cs="Times New Roman"/>
          <w:bCs/>
        </w:rPr>
      </w:pPr>
      <w:r>
        <w:rPr>
          <w:rFonts w:ascii="Times New Roman" w:hAnsi="Times New Roman" w:cs="Times New Roman"/>
          <w:bCs/>
          <w:i/>
          <w:sz w:val="20"/>
        </w:rPr>
        <w:t>on Financial Restructuring</w:t>
      </w:r>
    </w:p>
    <w:p w:rsidR="003B6463" w:rsidRDefault="003B6463" w:rsidP="001C2292">
      <w:pPr>
        <w:tabs>
          <w:tab w:val="left" w:pos="1080"/>
        </w:tabs>
        <w:spacing w:after="120"/>
        <w:jc w:val="both"/>
        <w:rPr>
          <w:rFonts w:ascii="Times New Roman" w:hAnsi="Times New Roman" w:cs="Times New Roman"/>
          <w:b/>
          <w:smallCaps/>
          <w:sz w:val="24"/>
        </w:rPr>
      </w:pPr>
    </w:p>
    <w:p w:rsidR="003D76DD" w:rsidRDefault="003D76DD">
      <w:pPr>
        <w:spacing w:after="160" w:line="259" w:lineRule="auto"/>
        <w:rPr>
          <w:rFonts w:ascii="Times New Roman" w:hAnsi="Times New Roman" w:cs="Times New Roman"/>
          <w:b/>
          <w:smallCaps/>
          <w:sz w:val="24"/>
        </w:rPr>
      </w:pPr>
      <w:r>
        <w:rPr>
          <w:rFonts w:ascii="Times New Roman" w:hAnsi="Times New Roman" w:cs="Times New Roman"/>
          <w:b/>
          <w:smallCaps/>
          <w:sz w:val="24"/>
        </w:rPr>
        <w:br w:type="page"/>
      </w:r>
    </w:p>
    <w:p w:rsidR="003D76DD" w:rsidRPr="00E16A74" w:rsidRDefault="003D76DD" w:rsidP="003D76DD">
      <w:pPr>
        <w:spacing w:after="120" w:line="240" w:lineRule="auto"/>
        <w:jc w:val="center"/>
        <w:rPr>
          <w:rFonts w:ascii="Times New Roman" w:hAnsi="Times New Roman" w:cs="Times New Roman"/>
          <w:b/>
          <w:smallCaps/>
          <w:sz w:val="24"/>
        </w:rPr>
      </w:pPr>
      <w:r w:rsidRPr="00E16A74">
        <w:rPr>
          <w:rFonts w:ascii="Times New Roman" w:hAnsi="Times New Roman" w:cs="Times New Roman"/>
          <w:b/>
          <w:smallCaps/>
          <w:sz w:val="24"/>
        </w:rPr>
        <w:lastRenderedPageBreak/>
        <w:t>Annex</w:t>
      </w:r>
    </w:p>
    <w:p w:rsidR="003D76DD" w:rsidRPr="00E16A74" w:rsidRDefault="003D76DD" w:rsidP="003D76D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</w:rPr>
        <w:t>Involved Parties and Creditors</w:t>
      </w:r>
    </w:p>
    <w:p w:rsidR="003D76DD" w:rsidRPr="00E16A74" w:rsidRDefault="003D76DD" w:rsidP="003D76DD">
      <w:pPr>
        <w:spacing w:after="0" w:line="240" w:lineRule="auto"/>
        <w:rPr>
          <w:rFonts w:ascii="Times New Roman" w:hAnsi="Times New Roman" w:cs="Times New Roman"/>
        </w:rPr>
      </w:pPr>
    </w:p>
    <w:p w:rsidR="003D76DD" w:rsidRDefault="003D76DD" w:rsidP="003D76DD">
      <w:pPr>
        <w:spacing w:after="0" w:line="240" w:lineRule="auto"/>
        <w:rPr>
          <w:rFonts w:ascii="Times New Roman" w:hAnsi="Times New Roman" w:cs="Times New Roman"/>
          <w:b/>
        </w:rPr>
      </w:pPr>
    </w:p>
    <w:p w:rsidR="003D76DD" w:rsidRPr="00E16A74" w:rsidRDefault="003D76DD" w:rsidP="003D76DD">
      <w:pPr>
        <w:spacing w:after="0" w:line="240" w:lineRule="auto"/>
        <w:rPr>
          <w:rFonts w:ascii="Times New Roman" w:hAnsi="Times New Roman" w:cs="Times New Roman"/>
          <w:b/>
        </w:rPr>
      </w:pPr>
      <w:r w:rsidRPr="00E16A74">
        <w:rPr>
          <w:rFonts w:ascii="Times New Roman" w:hAnsi="Times New Roman" w:cs="Times New Roman"/>
          <w:b/>
        </w:rPr>
        <w:t xml:space="preserve">Debtor </w:t>
      </w:r>
    </w:p>
    <w:p w:rsidR="003D76DD" w:rsidRPr="00E16A74" w:rsidRDefault="003D76DD" w:rsidP="003D76DD">
      <w:pPr>
        <w:spacing w:after="0" w:line="240" w:lineRule="auto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</w:rPr>
        <w:t>[</w:t>
      </w:r>
      <w:r w:rsidRPr="00E16A74">
        <w:rPr>
          <w:rFonts w:ascii="Times New Roman" w:hAnsi="Times New Roman" w:cs="Times New Roman"/>
          <w:i/>
        </w:rPr>
        <w:t>address/details</w:t>
      </w:r>
      <w:r w:rsidRPr="00E16A74">
        <w:rPr>
          <w:rFonts w:ascii="Times New Roman" w:hAnsi="Times New Roman" w:cs="Times New Roman"/>
        </w:rPr>
        <w:t xml:space="preserve">] </w:t>
      </w:r>
    </w:p>
    <w:p w:rsidR="003D76DD" w:rsidRPr="00E16A74" w:rsidRDefault="003D76DD" w:rsidP="003D76DD">
      <w:pPr>
        <w:spacing w:after="0" w:line="240" w:lineRule="auto"/>
        <w:rPr>
          <w:rFonts w:ascii="Times New Roman" w:hAnsi="Times New Roman" w:cs="Times New Roman"/>
        </w:rPr>
      </w:pPr>
    </w:p>
    <w:p w:rsidR="003D76DD" w:rsidRPr="00E16A74" w:rsidRDefault="003D76DD" w:rsidP="003D76DD">
      <w:pPr>
        <w:spacing w:after="0" w:line="240" w:lineRule="auto"/>
        <w:rPr>
          <w:rFonts w:ascii="Times New Roman" w:hAnsi="Times New Roman" w:cs="Times New Roman"/>
          <w:b/>
        </w:rPr>
      </w:pPr>
      <w:r w:rsidRPr="00E16A74">
        <w:rPr>
          <w:rFonts w:ascii="Times New Roman" w:hAnsi="Times New Roman" w:cs="Times New Roman"/>
          <w:b/>
        </w:rPr>
        <w:t>Involved Creditors</w:t>
      </w:r>
    </w:p>
    <w:p w:rsidR="003D76DD" w:rsidRPr="00E16A74" w:rsidRDefault="003D76DD" w:rsidP="003D76DD">
      <w:pPr>
        <w:spacing w:after="0" w:line="240" w:lineRule="auto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</w:rPr>
        <w:t>[</w:t>
      </w:r>
      <w:r w:rsidRPr="00E16A74">
        <w:rPr>
          <w:rFonts w:ascii="Times New Roman" w:hAnsi="Times New Roman" w:cs="Times New Roman"/>
          <w:i/>
        </w:rPr>
        <w:t>addresses/details</w:t>
      </w:r>
      <w:r w:rsidRPr="00E16A74">
        <w:rPr>
          <w:rFonts w:ascii="Times New Roman" w:hAnsi="Times New Roman" w:cs="Times New Roman"/>
        </w:rPr>
        <w:t>]</w:t>
      </w:r>
    </w:p>
    <w:p w:rsidR="003D76DD" w:rsidRPr="00E16A74" w:rsidRDefault="003D76DD" w:rsidP="003D76DD">
      <w:pPr>
        <w:spacing w:after="0" w:line="240" w:lineRule="auto"/>
        <w:rPr>
          <w:rFonts w:ascii="Times New Roman" w:hAnsi="Times New Roman" w:cs="Times New Roman"/>
        </w:rPr>
      </w:pPr>
    </w:p>
    <w:p w:rsidR="003D76DD" w:rsidRPr="00E16A74" w:rsidRDefault="003D76DD" w:rsidP="003D76DD">
      <w:pPr>
        <w:spacing w:after="0" w:line="240" w:lineRule="auto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  <w:b/>
        </w:rPr>
        <w:t>Debtor’s Related Parties</w:t>
      </w:r>
      <w:r w:rsidRPr="00E16A74">
        <w:rPr>
          <w:rFonts w:ascii="Times New Roman" w:hAnsi="Times New Roman" w:cs="Times New Roman"/>
        </w:rPr>
        <w:t xml:space="preserve"> (Involved)</w:t>
      </w:r>
    </w:p>
    <w:p w:rsidR="003D76DD" w:rsidRPr="00E16A74" w:rsidRDefault="003D76DD" w:rsidP="003D76DD">
      <w:pPr>
        <w:spacing w:after="0" w:line="240" w:lineRule="auto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</w:rPr>
        <w:t>[</w:t>
      </w:r>
      <w:r w:rsidRPr="00E16A74">
        <w:rPr>
          <w:rFonts w:ascii="Times New Roman" w:hAnsi="Times New Roman" w:cs="Times New Roman"/>
          <w:i/>
        </w:rPr>
        <w:t>addresses/details</w:t>
      </w:r>
      <w:r w:rsidRPr="00E16A74">
        <w:rPr>
          <w:rFonts w:ascii="Times New Roman" w:hAnsi="Times New Roman" w:cs="Times New Roman"/>
        </w:rPr>
        <w:t>]</w:t>
      </w:r>
    </w:p>
    <w:p w:rsidR="003D76DD" w:rsidRPr="00E16A74" w:rsidRDefault="003D76DD" w:rsidP="003D76DD">
      <w:pPr>
        <w:spacing w:after="0" w:line="240" w:lineRule="auto"/>
        <w:rPr>
          <w:rFonts w:ascii="Times New Roman" w:hAnsi="Times New Roman" w:cs="Times New Roman"/>
        </w:rPr>
      </w:pPr>
    </w:p>
    <w:p w:rsidR="003D76DD" w:rsidRDefault="003D76DD" w:rsidP="003D76D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Secured Creditors </w:t>
      </w:r>
      <w:r w:rsidRPr="00960211">
        <w:rPr>
          <w:rFonts w:ascii="Times New Roman" w:hAnsi="Times New Roman" w:cs="Times New Roman"/>
        </w:rPr>
        <w:t>(non-</w:t>
      </w:r>
      <w:r w:rsidR="00105E56">
        <w:rPr>
          <w:rFonts w:ascii="Times New Roman" w:hAnsi="Times New Roman" w:cs="Times New Roman"/>
        </w:rPr>
        <w:t>I</w:t>
      </w:r>
      <w:r w:rsidRPr="00960211">
        <w:rPr>
          <w:rFonts w:ascii="Times New Roman" w:hAnsi="Times New Roman" w:cs="Times New Roman"/>
        </w:rPr>
        <w:t>n</w:t>
      </w:r>
      <w:r w:rsidR="00105E56">
        <w:rPr>
          <w:rFonts w:ascii="Times New Roman" w:hAnsi="Times New Roman" w:cs="Times New Roman"/>
        </w:rPr>
        <w:t>v</w:t>
      </w:r>
      <w:r w:rsidRPr="00960211">
        <w:rPr>
          <w:rFonts w:ascii="Times New Roman" w:hAnsi="Times New Roman" w:cs="Times New Roman"/>
        </w:rPr>
        <w:t>olved)</w:t>
      </w:r>
    </w:p>
    <w:p w:rsidR="003D76DD" w:rsidRPr="00E16A74" w:rsidRDefault="003D76DD" w:rsidP="003D76DD">
      <w:pPr>
        <w:spacing w:after="0" w:line="240" w:lineRule="auto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</w:rPr>
        <w:t>[</w:t>
      </w:r>
      <w:r w:rsidRPr="00E16A74">
        <w:rPr>
          <w:rFonts w:ascii="Times New Roman" w:hAnsi="Times New Roman" w:cs="Times New Roman"/>
          <w:i/>
        </w:rPr>
        <w:t>address/details</w:t>
      </w:r>
      <w:r w:rsidRPr="00E16A74">
        <w:rPr>
          <w:rFonts w:ascii="Times New Roman" w:hAnsi="Times New Roman" w:cs="Times New Roman"/>
        </w:rPr>
        <w:t>]</w:t>
      </w:r>
    </w:p>
    <w:p w:rsidR="003D76DD" w:rsidRDefault="003D76DD" w:rsidP="003D76DD">
      <w:pPr>
        <w:spacing w:after="0" w:line="240" w:lineRule="auto"/>
        <w:rPr>
          <w:rFonts w:ascii="Times New Roman" w:hAnsi="Times New Roman" w:cs="Times New Roman"/>
          <w:b/>
        </w:rPr>
      </w:pPr>
    </w:p>
    <w:p w:rsidR="003D76DD" w:rsidRPr="00E16A74" w:rsidRDefault="003D76DD" w:rsidP="003D76DD">
      <w:pPr>
        <w:spacing w:after="0" w:line="240" w:lineRule="auto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  <w:b/>
        </w:rPr>
        <w:t xml:space="preserve">Creditors’ Committee Representative </w:t>
      </w:r>
      <w:r w:rsidRPr="00E16A74">
        <w:rPr>
          <w:rFonts w:ascii="Times New Roman" w:hAnsi="Times New Roman" w:cs="Times New Roman"/>
        </w:rPr>
        <w:t>(if any)</w:t>
      </w:r>
    </w:p>
    <w:p w:rsidR="003D76DD" w:rsidRPr="00E16A74" w:rsidRDefault="003D76DD" w:rsidP="003D76DD">
      <w:pPr>
        <w:spacing w:after="0" w:line="240" w:lineRule="auto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</w:rPr>
        <w:t>[</w:t>
      </w:r>
      <w:r w:rsidRPr="00E16A74">
        <w:rPr>
          <w:rFonts w:ascii="Times New Roman" w:hAnsi="Times New Roman" w:cs="Times New Roman"/>
          <w:i/>
        </w:rPr>
        <w:t>address/details</w:t>
      </w:r>
      <w:r w:rsidRPr="00E16A74">
        <w:rPr>
          <w:rFonts w:ascii="Times New Roman" w:hAnsi="Times New Roman" w:cs="Times New Roman"/>
        </w:rPr>
        <w:t>]</w:t>
      </w:r>
    </w:p>
    <w:p w:rsidR="003D76DD" w:rsidRPr="00E16A74" w:rsidRDefault="003D76DD" w:rsidP="003D76DD">
      <w:pPr>
        <w:spacing w:after="0" w:line="240" w:lineRule="auto"/>
        <w:rPr>
          <w:rFonts w:ascii="Times New Roman" w:hAnsi="Times New Roman" w:cs="Times New Roman"/>
        </w:rPr>
      </w:pPr>
    </w:p>
    <w:p w:rsidR="003D76DD" w:rsidRPr="00E16A74" w:rsidRDefault="003D76DD" w:rsidP="003D76DD">
      <w:pPr>
        <w:spacing w:after="0" w:line="240" w:lineRule="auto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  <w:b/>
        </w:rPr>
        <w:t>Investor(s)</w:t>
      </w:r>
      <w:r w:rsidRPr="00E16A74">
        <w:rPr>
          <w:rFonts w:ascii="Times New Roman" w:hAnsi="Times New Roman" w:cs="Times New Roman"/>
        </w:rPr>
        <w:t xml:space="preserve"> (if any)</w:t>
      </w:r>
    </w:p>
    <w:p w:rsidR="003D76DD" w:rsidRPr="00E16A74" w:rsidRDefault="003D76DD" w:rsidP="003D76DD">
      <w:pPr>
        <w:spacing w:after="0" w:line="240" w:lineRule="auto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</w:rPr>
        <w:t>[</w:t>
      </w:r>
      <w:r w:rsidRPr="00E16A74">
        <w:rPr>
          <w:rFonts w:ascii="Times New Roman" w:hAnsi="Times New Roman" w:cs="Times New Roman"/>
          <w:i/>
        </w:rPr>
        <w:t>address/details</w:t>
      </w:r>
      <w:r w:rsidRPr="00E16A74">
        <w:rPr>
          <w:rFonts w:ascii="Times New Roman" w:hAnsi="Times New Roman" w:cs="Times New Roman"/>
        </w:rPr>
        <w:t>]</w:t>
      </w:r>
    </w:p>
    <w:p w:rsidR="003D76DD" w:rsidRPr="000A67C6" w:rsidRDefault="003D76DD" w:rsidP="003D76DD">
      <w:pPr>
        <w:pStyle w:val="ListParagraph"/>
        <w:spacing w:after="0" w:line="240" w:lineRule="auto"/>
        <w:ind w:left="0"/>
        <w:contextualSpacing w:val="0"/>
        <w:rPr>
          <w:rFonts w:ascii="Times New Roman" w:eastAsia="Calibri" w:hAnsi="Times New Roman" w:cs="Times New Roman"/>
          <w:b/>
          <w:bCs/>
        </w:rPr>
      </w:pPr>
    </w:p>
    <w:p w:rsidR="003D76DD" w:rsidRPr="00575537" w:rsidRDefault="003D76DD" w:rsidP="003D76DD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 w:cs="Times New Roman"/>
        </w:rPr>
      </w:pPr>
    </w:p>
    <w:p w:rsidR="003D76DD" w:rsidRPr="00575537" w:rsidRDefault="003D76DD" w:rsidP="003D76DD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 w:cs="Times New Roman"/>
        </w:rPr>
      </w:pPr>
    </w:p>
    <w:p w:rsidR="003D76DD" w:rsidRPr="00E16A74" w:rsidRDefault="003D76DD" w:rsidP="001C2292">
      <w:pPr>
        <w:tabs>
          <w:tab w:val="left" w:pos="1080"/>
        </w:tabs>
        <w:spacing w:after="120"/>
        <w:jc w:val="both"/>
        <w:rPr>
          <w:rFonts w:ascii="Times New Roman" w:hAnsi="Times New Roman" w:cs="Times New Roman"/>
          <w:b/>
          <w:smallCaps/>
          <w:sz w:val="24"/>
        </w:rPr>
      </w:pPr>
    </w:p>
    <w:sectPr w:rsidR="003D76DD" w:rsidRPr="00E16A74" w:rsidSect="009865F5">
      <w:headerReference w:type="default" r:id="rId7"/>
      <w:footerReference w:type="default" r:id="rId8"/>
      <w:pgSz w:w="12240" w:h="15840" w:code="1"/>
      <w:pgMar w:top="1296" w:right="1296" w:bottom="1296" w:left="129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3FFA" w:rsidRDefault="00043FFA" w:rsidP="00BA45D8">
      <w:pPr>
        <w:spacing w:after="0" w:line="240" w:lineRule="auto"/>
      </w:pPr>
      <w:r>
        <w:separator/>
      </w:r>
    </w:p>
  </w:endnote>
  <w:endnote w:type="continuationSeparator" w:id="0">
    <w:p w:rsidR="00043FFA" w:rsidRDefault="00043FFA" w:rsidP="00BA4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7FA" w:rsidRPr="00891185" w:rsidRDefault="00C267FA" w:rsidP="005F7BDA">
    <w:pPr>
      <w:pStyle w:val="Footer"/>
      <w:pBdr>
        <w:top w:val="single" w:sz="4" w:space="1" w:color="D9D9D9" w:themeColor="background1" w:themeShade="D9"/>
      </w:pBdr>
      <w:rPr>
        <w:sz w:val="20"/>
      </w:rPr>
    </w:pPr>
    <w:r>
      <w:rPr>
        <w:sz w:val="20"/>
      </w:rPr>
      <w:tab/>
    </w:r>
    <w:r>
      <w:rPr>
        <w:sz w:val="20"/>
      </w:rPr>
      <w:tab/>
    </w:r>
    <w:sdt>
      <w:sdtPr>
        <w:id w:val="-2040036407"/>
        <w:docPartObj>
          <w:docPartGallery w:val="Page Numbers (Bottom of Page)"/>
          <w:docPartUnique/>
        </w:docPartObj>
      </w:sdtPr>
      <w:sdtEndPr>
        <w:rPr>
          <w:color w:val="7F7F7F" w:themeColor="background1" w:themeShade="7F"/>
          <w:spacing w:val="60"/>
          <w:sz w:val="20"/>
        </w:rPr>
      </w:sdtEndPr>
      <w:sdtContent>
        <w:r w:rsidRPr="00891185">
          <w:rPr>
            <w:sz w:val="20"/>
          </w:rPr>
          <w:fldChar w:fldCharType="begin"/>
        </w:r>
        <w:r w:rsidRPr="00891185">
          <w:rPr>
            <w:sz w:val="20"/>
          </w:rPr>
          <w:instrText xml:space="preserve"> PAGE   \* MERGEFORMAT </w:instrText>
        </w:r>
        <w:r w:rsidRPr="00891185">
          <w:rPr>
            <w:sz w:val="20"/>
          </w:rPr>
          <w:fldChar w:fldCharType="separate"/>
        </w:r>
        <w:r w:rsidR="009865F5">
          <w:rPr>
            <w:noProof/>
            <w:sz w:val="20"/>
          </w:rPr>
          <w:t>1</w:t>
        </w:r>
        <w:r w:rsidRPr="00891185">
          <w:rPr>
            <w:noProof/>
            <w:sz w:val="20"/>
          </w:rPr>
          <w:fldChar w:fldCharType="end"/>
        </w:r>
        <w:r w:rsidRPr="00891185">
          <w:rPr>
            <w:sz w:val="20"/>
          </w:rPr>
          <w:t xml:space="preserve"> | </w:t>
        </w:r>
        <w:r w:rsidRPr="00891185">
          <w:rPr>
            <w:color w:val="7F7F7F" w:themeColor="background1" w:themeShade="7F"/>
            <w:spacing w:val="60"/>
            <w:sz w:val="20"/>
          </w:rPr>
          <w:t>Page</w:t>
        </w:r>
      </w:sdtContent>
    </w:sdt>
  </w:p>
  <w:p w:rsidR="00C267FA" w:rsidRPr="00891185" w:rsidRDefault="00C267FA" w:rsidP="005F7BDA">
    <w:pPr>
      <w:pStyle w:val="Footer"/>
    </w:pPr>
    <w:r w:rsidRPr="00891185">
      <w:rPr>
        <w:b/>
        <w:sz w:val="18"/>
      </w:rPr>
      <w:t xml:space="preserve">LFR Form No. </w:t>
    </w:r>
    <w:r>
      <w:rPr>
        <w:b/>
        <w:sz w:val="18"/>
      </w:rPr>
      <w:t>3a</w:t>
    </w:r>
  </w:p>
  <w:p w:rsidR="005D6FD1" w:rsidRPr="005D6FD1" w:rsidRDefault="005D6FD1" w:rsidP="005D6FD1">
    <w:pPr>
      <w:pStyle w:val="Footer"/>
      <w:rPr>
        <w:b/>
        <w:sz w:val="18"/>
      </w:rPr>
    </w:pPr>
    <w:r w:rsidRPr="005D6FD1">
      <w:rPr>
        <w:b/>
        <w:sz w:val="18"/>
      </w:rPr>
      <w:t xml:space="preserve">Notice of Commencement of Financial Restructuring Proceeding </w:t>
    </w:r>
  </w:p>
  <w:p w:rsidR="00C267FA" w:rsidRPr="005D6FD1" w:rsidRDefault="005D6FD1">
    <w:pPr>
      <w:pStyle w:val="Footer"/>
      <w:rPr>
        <w:b/>
        <w:sz w:val="18"/>
      </w:rPr>
    </w:pPr>
    <w:r w:rsidRPr="005D6FD1">
      <w:rPr>
        <w:b/>
        <w:sz w:val="18"/>
      </w:rPr>
      <w:t>and First Meeting of Involved Creditors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3FFA" w:rsidRDefault="00043FFA" w:rsidP="00BA45D8">
      <w:pPr>
        <w:spacing w:after="0" w:line="240" w:lineRule="auto"/>
      </w:pPr>
      <w:r>
        <w:separator/>
      </w:r>
    </w:p>
  </w:footnote>
  <w:footnote w:type="continuationSeparator" w:id="0">
    <w:p w:rsidR="00043FFA" w:rsidRDefault="00043FFA" w:rsidP="00BA45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7FA" w:rsidRPr="00852498" w:rsidRDefault="00C267FA" w:rsidP="00BA45D8">
    <w:pPr>
      <w:pStyle w:val="Header"/>
      <w:rPr>
        <w:rFonts w:ascii="Times New Roman" w:hAnsi="Times New Roman" w:cs="Times New Roman"/>
        <w:sz w:val="20"/>
      </w:rPr>
    </w:pPr>
    <w:r w:rsidRPr="002D6A0D">
      <w:rPr>
        <w:b/>
        <w:sz w:val="20"/>
      </w:rPr>
      <w:tab/>
    </w:r>
    <w:r w:rsidRPr="002D6A0D">
      <w:rPr>
        <w:b/>
        <w:sz w:val="20"/>
      </w:rPr>
      <w:tab/>
    </w:r>
    <w:r w:rsidR="003E4DD9">
      <w:rPr>
        <w:rFonts w:ascii="Times New Roman" w:hAnsi="Times New Roman" w:cs="Times New Roman"/>
        <w:i/>
        <w:sz w:val="20"/>
      </w:rPr>
      <w:t>Draft</w:t>
    </w:r>
  </w:p>
  <w:p w:rsidR="00C267FA" w:rsidRDefault="00C267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ED5C0D"/>
    <w:multiLevelType w:val="hybridMultilevel"/>
    <w:tmpl w:val="DDEA0B5E"/>
    <w:lvl w:ilvl="0" w:tplc="93302322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sz w:val="22"/>
        <w:szCs w:val="28"/>
      </w:rPr>
    </w:lvl>
    <w:lvl w:ilvl="1" w:tplc="74C673A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5D8"/>
    <w:rsid w:val="00043FFA"/>
    <w:rsid w:val="0006027B"/>
    <w:rsid w:val="000F5D0B"/>
    <w:rsid w:val="00105E56"/>
    <w:rsid w:val="001C2292"/>
    <w:rsid w:val="00207937"/>
    <w:rsid w:val="002F236E"/>
    <w:rsid w:val="00350382"/>
    <w:rsid w:val="0039602E"/>
    <w:rsid w:val="003B6463"/>
    <w:rsid w:val="003D76DD"/>
    <w:rsid w:val="003E4DD9"/>
    <w:rsid w:val="00422E83"/>
    <w:rsid w:val="00452073"/>
    <w:rsid w:val="004804DB"/>
    <w:rsid w:val="005D6FD1"/>
    <w:rsid w:val="005F2A62"/>
    <w:rsid w:val="005F7BDA"/>
    <w:rsid w:val="006E4B4A"/>
    <w:rsid w:val="00702E83"/>
    <w:rsid w:val="0074783A"/>
    <w:rsid w:val="007501EB"/>
    <w:rsid w:val="007568B9"/>
    <w:rsid w:val="007D1A27"/>
    <w:rsid w:val="007D6581"/>
    <w:rsid w:val="007D711A"/>
    <w:rsid w:val="007E3ACF"/>
    <w:rsid w:val="007E4C5C"/>
    <w:rsid w:val="00852498"/>
    <w:rsid w:val="008A3565"/>
    <w:rsid w:val="009865F5"/>
    <w:rsid w:val="00A14B0C"/>
    <w:rsid w:val="00A70404"/>
    <w:rsid w:val="00AC30FA"/>
    <w:rsid w:val="00B41C4F"/>
    <w:rsid w:val="00BA3031"/>
    <w:rsid w:val="00BA45D8"/>
    <w:rsid w:val="00BB090E"/>
    <w:rsid w:val="00C02705"/>
    <w:rsid w:val="00C226BA"/>
    <w:rsid w:val="00C267FA"/>
    <w:rsid w:val="00C85C12"/>
    <w:rsid w:val="00D42712"/>
    <w:rsid w:val="00D448C5"/>
    <w:rsid w:val="00D55652"/>
    <w:rsid w:val="00E16A74"/>
    <w:rsid w:val="00EB447B"/>
    <w:rsid w:val="00EF27CA"/>
    <w:rsid w:val="00F11C0C"/>
    <w:rsid w:val="00F24DA9"/>
    <w:rsid w:val="00F27A43"/>
    <w:rsid w:val="00F47A0A"/>
    <w:rsid w:val="00F47F90"/>
    <w:rsid w:val="00F7193B"/>
    <w:rsid w:val="00F82293"/>
    <w:rsid w:val="00FA3A8D"/>
    <w:rsid w:val="00FF2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99DA19-EF1E-4B6D-98FF-B02F2C5BC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BA45D8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"/>
    <w:qFormat/>
    <w:rsid w:val="00BA45D8"/>
    <w:pPr>
      <w:keepNext/>
      <w:spacing w:after="240" w:line="264" w:lineRule="auto"/>
      <w:jc w:val="center"/>
      <w:outlineLvl w:val="1"/>
    </w:pPr>
    <w:rPr>
      <w:rFonts w:ascii="Times New Roman" w:eastAsia="SimSun" w:hAnsi="Times New Roman" w:cs="Arial"/>
      <w:b/>
      <w:bCs/>
      <w:iCs/>
      <w:snapToGrid w:val="0"/>
      <w:sz w:val="24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A45D8"/>
    <w:rPr>
      <w:rFonts w:ascii="Times New Roman" w:eastAsia="SimSun" w:hAnsi="Times New Roman" w:cs="Arial"/>
      <w:b/>
      <w:bCs/>
      <w:iCs/>
      <w:snapToGrid w:val="0"/>
      <w:sz w:val="24"/>
      <w:szCs w:val="28"/>
      <w:lang w:eastAsia="ru-RU"/>
    </w:rPr>
  </w:style>
  <w:style w:type="character" w:customStyle="1" w:styleId="FootnoteTextChar">
    <w:name w:val="Footnote Text Char"/>
    <w:aliases w:val="fn Char,FOOTNOTES Char,single space Char,footnote text Char,ALTS FOOTNOTE Char,Note de bas de page Car Char,Footnote Text Char Char Char Char Char Char Char,Footnote Text Char Char Char,Footnote Char,Fußnote Char,Testo_note Char"/>
    <w:basedOn w:val="DefaultParagraphFont"/>
    <w:link w:val="FootnoteText"/>
    <w:uiPriority w:val="99"/>
    <w:locked/>
    <w:rsid w:val="00BA45D8"/>
    <w:rPr>
      <w:sz w:val="20"/>
      <w:szCs w:val="20"/>
    </w:rPr>
  </w:style>
  <w:style w:type="paragraph" w:styleId="FootnoteText">
    <w:name w:val="footnote text"/>
    <w:aliases w:val="fn,FOOTNOTES,single space,footnote text,ALTS FOOTNOTE,Note de bas de page Car,Footnote Text Char Char Char Char Char Char,Footnote Text Char Char,Footnote,Fußnote,Testo_note,Testo_note1,Testo_note2,ft,WB-Fußnotentext"/>
    <w:basedOn w:val="Normal"/>
    <w:link w:val="FootnoteTextChar"/>
    <w:uiPriority w:val="99"/>
    <w:unhideWhenUsed/>
    <w:rsid w:val="00BA45D8"/>
    <w:pPr>
      <w:spacing w:after="0" w:line="240" w:lineRule="auto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uiPriority w:val="99"/>
    <w:semiHidden/>
    <w:rsid w:val="00BA45D8"/>
    <w:rPr>
      <w:sz w:val="20"/>
      <w:szCs w:val="20"/>
    </w:rPr>
  </w:style>
  <w:style w:type="character" w:styleId="FootnoteReference">
    <w:name w:val="footnote reference"/>
    <w:aliases w:val="Footnote Reference Number,Footnote Reference_LVL6,Footnote Reference_LVL61,Footnote Reference_LVL62,Footnote Reference_LVL63,Footnote Reference_LVL64,ftref,16 Point,Superscript 6 Point,Знак сноски-FN"/>
    <w:basedOn w:val="DefaultParagraphFont"/>
    <w:uiPriority w:val="99"/>
    <w:semiHidden/>
    <w:unhideWhenUsed/>
    <w:rsid w:val="00BA45D8"/>
    <w:rPr>
      <w:vertAlign w:val="superscript"/>
    </w:rPr>
  </w:style>
  <w:style w:type="paragraph" w:styleId="ListParagraph">
    <w:name w:val="List Paragraph"/>
    <w:basedOn w:val="Normal"/>
    <w:uiPriority w:val="34"/>
    <w:qFormat/>
    <w:rsid w:val="00BA45D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45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45D8"/>
  </w:style>
  <w:style w:type="paragraph" w:styleId="Footer">
    <w:name w:val="footer"/>
    <w:basedOn w:val="Normal"/>
    <w:link w:val="FooterChar"/>
    <w:uiPriority w:val="99"/>
    <w:unhideWhenUsed/>
    <w:rsid w:val="00BA45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45D8"/>
  </w:style>
  <w:style w:type="paragraph" w:styleId="BalloonText">
    <w:name w:val="Balloon Text"/>
    <w:basedOn w:val="Normal"/>
    <w:link w:val="BalloonTextChar"/>
    <w:uiPriority w:val="99"/>
    <w:semiHidden/>
    <w:unhideWhenUsed/>
    <w:rsid w:val="003503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3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518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 Global</dc:creator>
  <cp:keywords/>
  <dc:description/>
  <cp:lastModifiedBy>EMA Global</cp:lastModifiedBy>
  <cp:revision>16</cp:revision>
  <cp:lastPrinted>2016-12-02T03:24:00Z</cp:lastPrinted>
  <dcterms:created xsi:type="dcterms:W3CDTF">2017-02-28T14:36:00Z</dcterms:created>
  <dcterms:modified xsi:type="dcterms:W3CDTF">2017-03-19T17:46:00Z</dcterms:modified>
</cp:coreProperties>
</file>