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8DB" w:rsidRPr="000F02A4" w:rsidRDefault="006E68DB" w:rsidP="008704A6">
      <w:pPr>
        <w:tabs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2A522D" w:rsidRPr="000F02A4" w:rsidRDefault="002A522D" w:rsidP="002A522D">
      <w:pPr>
        <w:tabs>
          <w:tab w:val="left" w:pos="3686"/>
          <w:tab w:val="left" w:pos="5400"/>
          <w:tab w:val="left" w:pos="7013"/>
        </w:tabs>
        <w:spacing w:after="0" w:line="240" w:lineRule="auto"/>
        <w:rPr>
          <w:rFonts w:ascii="Times New Roman" w:hAnsi="Times New Roman" w:cs="Times New Roman"/>
          <w:smallCaps/>
          <w:sz w:val="24"/>
          <w:szCs w:val="20"/>
          <w:lang w:val="uk-UA"/>
        </w:rPr>
      </w:pPr>
    </w:p>
    <w:p w:rsidR="002A522D" w:rsidRPr="000F02A4" w:rsidRDefault="002A522D" w:rsidP="002A522D">
      <w:pPr>
        <w:tabs>
          <w:tab w:val="left" w:pos="3686"/>
          <w:tab w:val="left" w:pos="5400"/>
          <w:tab w:val="left" w:pos="7013"/>
        </w:tabs>
        <w:spacing w:after="0" w:line="240" w:lineRule="auto"/>
        <w:rPr>
          <w:rFonts w:ascii="Times New Roman" w:hAnsi="Times New Roman" w:cs="Times New Roman"/>
          <w:sz w:val="24"/>
          <w:szCs w:val="20"/>
          <w:lang w:val="uk-UA"/>
        </w:rPr>
      </w:pPr>
      <w:r w:rsidRPr="000F02A4">
        <w:rPr>
          <w:rFonts w:ascii="Times New Roman" w:hAnsi="Times New Roman" w:cs="Times New Roman"/>
          <w:smallCaps/>
          <w:sz w:val="24"/>
          <w:szCs w:val="20"/>
          <w:lang w:val="uk-UA"/>
        </w:rPr>
        <w:tab/>
      </w:r>
      <w:r w:rsidRPr="000F02A4">
        <w:rPr>
          <w:rFonts w:ascii="Times New Roman" w:hAnsi="Times New Roman" w:cs="Times New Roman"/>
          <w:smallCaps/>
          <w:sz w:val="24"/>
          <w:szCs w:val="20"/>
          <w:lang w:val="uk-UA"/>
        </w:rPr>
        <w:tab/>
      </w:r>
      <w:r w:rsidR="000F02A4" w:rsidRPr="000F02A4">
        <w:rPr>
          <w:rFonts w:ascii="Times New Roman" w:hAnsi="Times New Roman" w:cs="Times New Roman"/>
          <w:smallCaps/>
          <w:sz w:val="24"/>
          <w:szCs w:val="20"/>
          <w:lang w:val="uk-UA"/>
        </w:rPr>
        <w:t>Боржник</w:t>
      </w:r>
      <w:r w:rsidRPr="000F02A4">
        <w:rPr>
          <w:rFonts w:ascii="Times New Roman" w:hAnsi="Times New Roman" w:cs="Times New Roman"/>
          <w:smallCaps/>
          <w:sz w:val="24"/>
          <w:szCs w:val="20"/>
          <w:lang w:val="uk-UA"/>
        </w:rPr>
        <w:t>:</w:t>
      </w:r>
      <w:r w:rsidRPr="000F02A4">
        <w:rPr>
          <w:rFonts w:ascii="Times New Roman" w:hAnsi="Times New Roman" w:cs="Times New Roman"/>
          <w:sz w:val="24"/>
          <w:szCs w:val="20"/>
          <w:lang w:val="uk-UA"/>
        </w:rPr>
        <w:t xml:space="preserve">  ___________________</w:t>
      </w:r>
    </w:p>
    <w:p w:rsidR="002A522D" w:rsidRPr="000F02A4" w:rsidRDefault="002A522D" w:rsidP="002A522D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  <w:lang w:val="uk-UA"/>
        </w:rPr>
      </w:pPr>
      <w:r w:rsidRPr="000F02A4">
        <w:rPr>
          <w:rFonts w:ascii="Times New Roman" w:hAnsi="Times New Roman" w:cs="Times New Roman"/>
          <w:sz w:val="24"/>
          <w:szCs w:val="20"/>
          <w:lang w:val="uk-UA"/>
        </w:rPr>
        <w:tab/>
      </w:r>
      <w:r w:rsidRPr="000F02A4">
        <w:rPr>
          <w:rFonts w:ascii="Times New Roman" w:hAnsi="Times New Roman" w:cs="Times New Roman"/>
          <w:sz w:val="24"/>
          <w:szCs w:val="20"/>
          <w:lang w:val="uk-UA"/>
        </w:rPr>
        <w:tab/>
      </w:r>
    </w:p>
    <w:p w:rsidR="008704A6" w:rsidRPr="000F02A4" w:rsidRDefault="008704A6" w:rsidP="002A522D">
      <w:pPr>
        <w:tabs>
          <w:tab w:val="left" w:pos="3686"/>
          <w:tab w:val="left" w:pos="5400"/>
          <w:tab w:val="left" w:pos="7013"/>
        </w:tabs>
        <w:spacing w:after="0" w:line="240" w:lineRule="auto"/>
        <w:rPr>
          <w:rFonts w:ascii="Times New Roman" w:hAnsi="Times New Roman"/>
          <w:smallCaps/>
          <w:sz w:val="24"/>
          <w:szCs w:val="20"/>
          <w:lang w:val="uk-UA"/>
        </w:rPr>
      </w:pPr>
      <w:r w:rsidRPr="000F02A4">
        <w:rPr>
          <w:rFonts w:ascii="Times New Roman" w:hAnsi="Times New Roman"/>
          <w:sz w:val="20"/>
          <w:szCs w:val="20"/>
          <w:lang w:val="uk-UA"/>
        </w:rPr>
        <w:tab/>
      </w:r>
      <w:r w:rsidR="002A522D" w:rsidRPr="000F02A4">
        <w:rPr>
          <w:rFonts w:ascii="Times New Roman" w:hAnsi="Times New Roman"/>
          <w:sz w:val="20"/>
          <w:szCs w:val="20"/>
          <w:lang w:val="uk-UA"/>
        </w:rPr>
        <w:tab/>
      </w:r>
      <w:r w:rsidR="005A5554">
        <w:rPr>
          <w:rFonts w:ascii="Times New Roman" w:hAnsi="Times New Roman"/>
          <w:sz w:val="20"/>
          <w:szCs w:val="20"/>
          <w:lang w:val="uk-UA"/>
        </w:rPr>
        <w:t>ПРОЦЕДУРА №</w:t>
      </w:r>
      <w:r w:rsidRPr="000F02A4">
        <w:rPr>
          <w:rFonts w:ascii="Times New Roman" w:hAnsi="Times New Roman"/>
          <w:smallCaps/>
          <w:sz w:val="24"/>
          <w:szCs w:val="20"/>
          <w:lang w:val="uk-UA"/>
        </w:rPr>
        <w:t xml:space="preserve">.  </w:t>
      </w:r>
      <w:r w:rsidR="006E68DB" w:rsidRPr="000F02A4">
        <w:rPr>
          <w:rFonts w:ascii="Times New Roman" w:hAnsi="Times New Roman"/>
          <w:smallCaps/>
          <w:sz w:val="24"/>
          <w:szCs w:val="20"/>
          <w:lang w:val="uk-UA"/>
        </w:rPr>
        <w:t>_________</w:t>
      </w:r>
      <w:r w:rsidR="005B43F4" w:rsidRPr="000F02A4">
        <w:rPr>
          <w:rFonts w:ascii="Times New Roman" w:hAnsi="Times New Roman"/>
          <w:smallCaps/>
          <w:sz w:val="24"/>
          <w:szCs w:val="20"/>
          <w:lang w:val="uk-UA"/>
        </w:rPr>
        <w:t>____</w:t>
      </w:r>
    </w:p>
    <w:p w:rsidR="008704A6" w:rsidRPr="000F02A4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i/>
          <w:sz w:val="20"/>
          <w:szCs w:val="20"/>
          <w:lang w:val="uk-UA"/>
        </w:rPr>
      </w:pPr>
    </w:p>
    <w:p w:rsidR="006E68DB" w:rsidRPr="000F02A4" w:rsidRDefault="006E68DB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i/>
          <w:sz w:val="20"/>
          <w:szCs w:val="20"/>
          <w:lang w:val="uk-UA"/>
        </w:rPr>
      </w:pPr>
    </w:p>
    <w:p w:rsidR="008704A6" w:rsidRPr="000F02A4" w:rsidRDefault="000F02A4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  <w:r w:rsidRPr="000F02A4">
        <w:rPr>
          <w:rFonts w:ascii="Times New Roman" w:hAnsi="Times New Roman"/>
          <w:i/>
          <w:sz w:val="20"/>
          <w:szCs w:val="20"/>
          <w:lang w:val="uk-UA"/>
        </w:rPr>
        <w:t>Електронною поштою та рекомендованим листом</w:t>
      </w:r>
      <w:r w:rsidR="008704A6" w:rsidRPr="000F02A4">
        <w:rPr>
          <w:rFonts w:ascii="Times New Roman" w:hAnsi="Times New Roman"/>
          <w:i/>
          <w:sz w:val="20"/>
          <w:szCs w:val="20"/>
          <w:lang w:val="uk-UA"/>
        </w:rPr>
        <w:t xml:space="preserve"> </w:t>
      </w:r>
      <w:r w:rsidR="008704A6" w:rsidRPr="000F02A4">
        <w:rPr>
          <w:rFonts w:ascii="Times New Roman" w:hAnsi="Times New Roman"/>
          <w:sz w:val="20"/>
          <w:szCs w:val="20"/>
          <w:lang w:val="uk-UA"/>
        </w:rPr>
        <w:tab/>
      </w:r>
      <w:r w:rsidR="008704A6" w:rsidRPr="000F02A4">
        <w:rPr>
          <w:rFonts w:ascii="Times New Roman" w:hAnsi="Times New Roman"/>
          <w:sz w:val="20"/>
          <w:szCs w:val="20"/>
          <w:lang w:val="uk-UA"/>
        </w:rPr>
        <w:tab/>
      </w:r>
      <w:r w:rsidR="008704A6" w:rsidRPr="000F02A4">
        <w:rPr>
          <w:rFonts w:ascii="Times New Roman" w:hAnsi="Times New Roman"/>
          <w:sz w:val="20"/>
          <w:szCs w:val="20"/>
          <w:lang w:val="uk-UA"/>
        </w:rPr>
        <w:tab/>
      </w:r>
    </w:p>
    <w:p w:rsidR="008704A6" w:rsidRPr="000F02A4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90749A" w:rsidRPr="00E93F4F" w:rsidRDefault="000F02A4" w:rsidP="0090749A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Cs w:val="20"/>
          <w:lang w:val="uk-UA"/>
        </w:rPr>
      </w:pPr>
      <w:r w:rsidRPr="000F02A4">
        <w:rPr>
          <w:rFonts w:ascii="Times New Roman" w:hAnsi="Times New Roman"/>
          <w:sz w:val="20"/>
          <w:szCs w:val="20"/>
          <w:lang w:val="uk-UA"/>
        </w:rPr>
        <w:t>Кому</w:t>
      </w:r>
      <w:r w:rsidR="008704A6" w:rsidRPr="000F02A4">
        <w:rPr>
          <w:rFonts w:ascii="Times New Roman" w:hAnsi="Times New Roman"/>
          <w:sz w:val="20"/>
          <w:szCs w:val="20"/>
          <w:lang w:val="uk-UA"/>
        </w:rPr>
        <w:t xml:space="preserve">: </w:t>
      </w:r>
      <w:r w:rsidR="0090749A" w:rsidRPr="00FD1F39">
        <w:rPr>
          <w:rFonts w:ascii="Times New Roman" w:hAnsi="Times New Roman"/>
          <w:szCs w:val="20"/>
          <w:lang w:val="uk-UA"/>
        </w:rPr>
        <w:t xml:space="preserve">Сторонам згідно з переліком у Додатку </w:t>
      </w:r>
    </w:p>
    <w:p w:rsidR="008704A6" w:rsidRPr="000F02A4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8704A6" w:rsidRPr="000F02A4" w:rsidRDefault="008704A6" w:rsidP="008704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  <w:lang w:val="uk-UA"/>
        </w:rPr>
      </w:pPr>
    </w:p>
    <w:p w:rsidR="006E68DB" w:rsidRPr="000F02A4" w:rsidRDefault="006E68DB" w:rsidP="00E7231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</w:pPr>
    </w:p>
    <w:p w:rsidR="00E7231F" w:rsidRPr="000F02A4" w:rsidRDefault="000F02A4" w:rsidP="00E723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F02A4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Повідомлення про </w:t>
      </w:r>
      <w:r w:rsidR="00240EFC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Затвердження</w:t>
      </w:r>
      <w:r w:rsidRPr="000F02A4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 xml:space="preserve"> та Підписання Плану Реструктуризації</w:t>
      </w:r>
    </w:p>
    <w:p w:rsidR="008704A6" w:rsidRPr="000F02A4" w:rsidRDefault="008704A6" w:rsidP="00E7231F">
      <w:pPr>
        <w:tabs>
          <w:tab w:val="left" w:pos="48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04A6" w:rsidRPr="000F02A4" w:rsidRDefault="000F02A4" w:rsidP="00B8476B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sz w:val="24"/>
          <w:lang w:val="uk-UA"/>
        </w:rPr>
      </w:pPr>
      <w:r w:rsidRPr="000F02A4">
        <w:rPr>
          <w:rFonts w:ascii="Times New Roman" w:hAnsi="Times New Roman"/>
          <w:sz w:val="24"/>
          <w:lang w:val="uk-UA"/>
        </w:rPr>
        <w:t xml:space="preserve">Секретаріат </w:t>
      </w:r>
      <w:r w:rsidR="00DA20EC">
        <w:rPr>
          <w:rFonts w:ascii="Times New Roman" w:hAnsi="Times New Roman"/>
          <w:sz w:val="24"/>
          <w:lang w:val="uk-UA"/>
        </w:rPr>
        <w:t xml:space="preserve">з </w:t>
      </w:r>
      <w:r w:rsidRPr="000F02A4">
        <w:rPr>
          <w:rFonts w:ascii="Times New Roman" w:hAnsi="Times New Roman"/>
          <w:sz w:val="24"/>
          <w:lang w:val="uk-UA"/>
        </w:rPr>
        <w:t xml:space="preserve">Фінансової Реструктуризації отримав Заяву про Реструктуризацію від </w:t>
      </w:r>
      <w:r w:rsidR="008704A6" w:rsidRPr="000F02A4">
        <w:rPr>
          <w:rFonts w:ascii="Times New Roman" w:hAnsi="Times New Roman"/>
          <w:sz w:val="24"/>
          <w:lang w:val="uk-UA"/>
        </w:rPr>
        <w:t>[</w:t>
      </w:r>
      <w:r w:rsidRPr="000F02A4">
        <w:rPr>
          <w:rFonts w:ascii="Times New Roman" w:hAnsi="Times New Roman"/>
          <w:i/>
          <w:sz w:val="24"/>
          <w:lang w:val="uk-UA"/>
        </w:rPr>
        <w:t>повн</w:t>
      </w:r>
      <w:r w:rsidR="0090749A">
        <w:rPr>
          <w:rFonts w:ascii="Times New Roman" w:hAnsi="Times New Roman"/>
          <w:i/>
          <w:sz w:val="24"/>
          <w:lang w:val="uk-UA"/>
        </w:rPr>
        <w:t>е</w:t>
      </w:r>
      <w:r w:rsidRPr="000F02A4">
        <w:rPr>
          <w:rFonts w:ascii="Times New Roman" w:hAnsi="Times New Roman"/>
          <w:i/>
          <w:sz w:val="24"/>
          <w:lang w:val="uk-UA"/>
        </w:rPr>
        <w:t xml:space="preserve"> на</w:t>
      </w:r>
      <w:r w:rsidR="0090749A">
        <w:rPr>
          <w:rFonts w:ascii="Times New Roman" w:hAnsi="Times New Roman"/>
          <w:i/>
          <w:sz w:val="24"/>
          <w:lang w:val="uk-UA"/>
        </w:rPr>
        <w:t xml:space="preserve">йменування </w:t>
      </w:r>
      <w:r w:rsidRPr="000F02A4">
        <w:rPr>
          <w:rFonts w:ascii="Times New Roman" w:hAnsi="Times New Roman"/>
          <w:i/>
          <w:sz w:val="24"/>
          <w:lang w:val="uk-UA"/>
        </w:rPr>
        <w:t xml:space="preserve">боржника, </w:t>
      </w:r>
      <w:r w:rsidR="0090749A">
        <w:rPr>
          <w:rFonts w:ascii="Times New Roman" w:hAnsi="Times New Roman"/>
          <w:i/>
          <w:sz w:val="24"/>
          <w:lang w:val="uk-UA"/>
        </w:rPr>
        <w:t xml:space="preserve">код </w:t>
      </w:r>
      <w:r w:rsidRPr="000F02A4">
        <w:rPr>
          <w:rFonts w:ascii="Times New Roman" w:hAnsi="Times New Roman"/>
          <w:i/>
          <w:sz w:val="24"/>
          <w:lang w:val="uk-UA"/>
        </w:rPr>
        <w:t>ЄДРПОУ, місцезнаходження</w:t>
      </w:r>
      <w:r w:rsidR="008704A6" w:rsidRPr="000F02A4">
        <w:rPr>
          <w:rFonts w:ascii="Times New Roman" w:hAnsi="Times New Roman"/>
          <w:sz w:val="24"/>
          <w:lang w:val="uk-UA"/>
        </w:rPr>
        <w:t>] (</w:t>
      </w:r>
      <w:r w:rsidR="0090749A">
        <w:rPr>
          <w:rFonts w:ascii="Times New Roman" w:hAnsi="Times New Roman"/>
          <w:sz w:val="24"/>
          <w:lang w:val="uk-UA"/>
        </w:rPr>
        <w:t>далі</w:t>
      </w:r>
      <w:r w:rsidRPr="000F02A4">
        <w:rPr>
          <w:rFonts w:ascii="Times New Roman" w:hAnsi="Times New Roman"/>
          <w:sz w:val="24"/>
          <w:lang w:val="uk-UA"/>
        </w:rPr>
        <w:t xml:space="preserve"> - «Боржник»)</w:t>
      </w:r>
      <w:r w:rsidR="008704A6" w:rsidRPr="000F02A4">
        <w:rPr>
          <w:rFonts w:ascii="Times New Roman" w:hAnsi="Times New Roman"/>
          <w:sz w:val="24"/>
          <w:lang w:val="uk-UA"/>
        </w:rPr>
        <w:t xml:space="preserve"> </w:t>
      </w:r>
      <w:r w:rsidRPr="000F02A4">
        <w:rPr>
          <w:rFonts w:ascii="Times New Roman" w:hAnsi="Times New Roman"/>
          <w:sz w:val="24"/>
          <w:lang w:val="uk-UA"/>
        </w:rPr>
        <w:t>на</w:t>
      </w:r>
      <w:r w:rsidR="008704A6" w:rsidRPr="000F02A4">
        <w:rPr>
          <w:rFonts w:ascii="Times New Roman" w:hAnsi="Times New Roman"/>
          <w:sz w:val="24"/>
          <w:lang w:val="uk-UA"/>
        </w:rPr>
        <w:t xml:space="preserve"> [</w:t>
      </w:r>
      <w:r w:rsidRPr="000F02A4">
        <w:rPr>
          <w:rFonts w:ascii="Times New Roman" w:hAnsi="Times New Roman"/>
          <w:i/>
          <w:sz w:val="24"/>
          <w:lang w:val="uk-UA"/>
        </w:rPr>
        <w:t>дата</w:t>
      </w:r>
      <w:r w:rsidR="008704A6" w:rsidRPr="000F02A4">
        <w:rPr>
          <w:rFonts w:ascii="Times New Roman" w:hAnsi="Times New Roman"/>
          <w:sz w:val="24"/>
          <w:lang w:val="uk-UA"/>
        </w:rPr>
        <w:t xml:space="preserve">], </w:t>
      </w:r>
      <w:r w:rsidRPr="000F02A4">
        <w:rPr>
          <w:rFonts w:ascii="Times New Roman" w:hAnsi="Times New Roman"/>
          <w:sz w:val="24"/>
          <w:lang w:val="uk-UA"/>
        </w:rPr>
        <w:t xml:space="preserve">підтриману Згодами на Реструктуризацію кредиторів на участь у Процедурі Фінансової Реструктуризації для реструктуризації </w:t>
      </w:r>
      <w:r w:rsidR="0036235D">
        <w:rPr>
          <w:rFonts w:ascii="Times New Roman" w:hAnsi="Times New Roman"/>
          <w:sz w:val="24"/>
          <w:lang w:val="uk-UA"/>
        </w:rPr>
        <w:t>зобов'язань</w:t>
      </w:r>
      <w:r w:rsidRPr="000F02A4">
        <w:rPr>
          <w:rFonts w:ascii="Times New Roman" w:hAnsi="Times New Roman"/>
          <w:sz w:val="24"/>
          <w:lang w:val="uk-UA"/>
        </w:rPr>
        <w:t xml:space="preserve"> та/або фінансово-господарської діяльності Боржника у відповідності до Закону України «Про Фінансову Реструктуризацію» </w:t>
      </w:r>
      <w:r w:rsidR="00E51DEE">
        <w:rPr>
          <w:rFonts w:ascii="Times New Roman" w:hAnsi="Times New Roman"/>
          <w:sz w:val="24"/>
          <w:lang w:val="uk-UA"/>
        </w:rPr>
        <w:t>№</w:t>
      </w:r>
      <w:r w:rsidRPr="000F02A4">
        <w:rPr>
          <w:rFonts w:ascii="Times New Roman" w:hAnsi="Times New Roman"/>
          <w:sz w:val="24"/>
          <w:lang w:val="uk-UA"/>
        </w:rPr>
        <w:t xml:space="preserve"> </w:t>
      </w:r>
      <w:r w:rsidR="005B43F4" w:rsidRPr="0094102A">
        <w:rPr>
          <w:rFonts w:ascii="Times New Roman" w:hAnsi="Times New Roman"/>
          <w:sz w:val="24"/>
          <w:lang w:val="uk-UA"/>
        </w:rPr>
        <w:t>1414-VIII</w:t>
      </w:r>
      <w:r w:rsidRPr="0094102A">
        <w:rPr>
          <w:rFonts w:ascii="Times New Roman" w:hAnsi="Times New Roman"/>
          <w:sz w:val="24"/>
          <w:lang w:val="uk-UA"/>
        </w:rPr>
        <w:t xml:space="preserve"> від </w:t>
      </w:r>
      <w:r w:rsidR="005B43F4" w:rsidRPr="0094102A">
        <w:rPr>
          <w:rFonts w:ascii="Times New Roman" w:hAnsi="Times New Roman"/>
          <w:sz w:val="24"/>
          <w:lang w:val="uk-UA"/>
        </w:rPr>
        <w:t xml:space="preserve">14 </w:t>
      </w:r>
      <w:r w:rsidRPr="0094102A">
        <w:rPr>
          <w:rFonts w:ascii="Times New Roman" w:hAnsi="Times New Roman"/>
          <w:sz w:val="24"/>
          <w:lang w:val="uk-UA"/>
        </w:rPr>
        <w:t>червня</w:t>
      </w:r>
      <w:r w:rsidR="005B43F4" w:rsidRPr="0094102A">
        <w:rPr>
          <w:rFonts w:ascii="Times New Roman" w:hAnsi="Times New Roman"/>
          <w:sz w:val="24"/>
          <w:lang w:val="uk-UA"/>
        </w:rPr>
        <w:t xml:space="preserve"> 2016</w:t>
      </w:r>
      <w:r w:rsidRPr="0094102A">
        <w:rPr>
          <w:rFonts w:ascii="Times New Roman" w:hAnsi="Times New Roman"/>
          <w:sz w:val="24"/>
          <w:lang w:val="uk-UA"/>
        </w:rPr>
        <w:t xml:space="preserve"> року (далі – «Закон України </w:t>
      </w:r>
      <w:r w:rsidRPr="000F02A4">
        <w:rPr>
          <w:rFonts w:ascii="Times New Roman" w:hAnsi="Times New Roman"/>
          <w:sz w:val="24"/>
          <w:lang w:val="uk-UA"/>
        </w:rPr>
        <w:t>про Фінансову Реструктуризацію</w:t>
      </w:r>
      <w:r w:rsidR="0094102A" w:rsidRPr="000F02A4">
        <w:rPr>
          <w:rFonts w:ascii="Times New Roman" w:hAnsi="Times New Roman"/>
          <w:sz w:val="24"/>
          <w:lang w:val="uk-UA"/>
        </w:rPr>
        <w:t>»</w:t>
      </w:r>
      <w:r w:rsidRPr="000F02A4">
        <w:rPr>
          <w:rFonts w:ascii="Times New Roman" w:hAnsi="Times New Roman"/>
          <w:sz w:val="24"/>
          <w:lang w:val="uk-UA"/>
        </w:rPr>
        <w:t>)</w:t>
      </w:r>
      <w:r w:rsidR="008704A6" w:rsidRPr="000F02A4">
        <w:rPr>
          <w:rFonts w:ascii="Times New Roman" w:hAnsi="Times New Roman"/>
          <w:sz w:val="24"/>
          <w:lang w:val="uk-UA"/>
        </w:rPr>
        <w:t xml:space="preserve">.  </w:t>
      </w:r>
    </w:p>
    <w:p w:rsidR="008704A6" w:rsidRPr="000F02A4" w:rsidRDefault="008704A6" w:rsidP="00B8476B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sz w:val="24"/>
          <w:lang w:val="uk-UA"/>
        </w:rPr>
      </w:pPr>
    </w:p>
    <w:p w:rsidR="00E7231F" w:rsidRPr="000F02A4" w:rsidRDefault="000F02A4" w:rsidP="00B8476B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  <w:sz w:val="24"/>
          <w:lang w:val="uk-UA"/>
        </w:rPr>
      </w:pPr>
      <w:r w:rsidRPr="000F02A4">
        <w:rPr>
          <w:rFonts w:ascii="Times New Roman" w:hAnsi="Times New Roman"/>
          <w:sz w:val="24"/>
          <w:lang w:val="uk-UA"/>
        </w:rPr>
        <w:t>План Реструктуризації Боржника було схвалено</w:t>
      </w:r>
      <w:r w:rsidR="00B8476B" w:rsidRPr="000F02A4">
        <w:rPr>
          <w:rFonts w:ascii="Times New Roman" w:hAnsi="Times New Roman"/>
          <w:sz w:val="24"/>
          <w:lang w:val="uk-UA"/>
        </w:rPr>
        <w:t xml:space="preserve"> [</w:t>
      </w:r>
      <w:r w:rsidRPr="000F02A4">
        <w:rPr>
          <w:rFonts w:ascii="Times New Roman" w:hAnsi="Times New Roman"/>
          <w:i/>
          <w:sz w:val="24"/>
          <w:lang w:val="uk-UA"/>
        </w:rPr>
        <w:t>дата</w:t>
      </w:r>
      <w:r w:rsidR="00B8476B" w:rsidRPr="000F02A4">
        <w:rPr>
          <w:rFonts w:ascii="Times New Roman" w:hAnsi="Times New Roman"/>
          <w:sz w:val="24"/>
          <w:lang w:val="uk-UA"/>
        </w:rPr>
        <w:t xml:space="preserve">] </w:t>
      </w:r>
      <w:r w:rsidRPr="000F02A4">
        <w:rPr>
          <w:rFonts w:ascii="Times New Roman" w:hAnsi="Times New Roman"/>
          <w:sz w:val="24"/>
          <w:lang w:val="uk-UA"/>
        </w:rPr>
        <w:t xml:space="preserve">[одноголосною згодою Залучених Кредиторів/арбітражним рішенням у відповідності до вимог, викладених у статті </w:t>
      </w:r>
      <w:r w:rsidR="00B8476B" w:rsidRPr="000F02A4">
        <w:rPr>
          <w:rFonts w:ascii="Times New Roman" w:hAnsi="Times New Roman"/>
          <w:sz w:val="24"/>
          <w:lang w:val="uk-UA"/>
        </w:rPr>
        <w:t xml:space="preserve">25 </w:t>
      </w:r>
      <w:r w:rsidRPr="000F02A4">
        <w:rPr>
          <w:rFonts w:ascii="Times New Roman" w:hAnsi="Times New Roman"/>
          <w:sz w:val="24"/>
          <w:lang w:val="uk-UA"/>
        </w:rPr>
        <w:t xml:space="preserve">Закону України </w:t>
      </w:r>
      <w:r w:rsidRPr="000F02A4">
        <w:rPr>
          <w:rFonts w:ascii="Times New Roman" w:hAnsi="Times New Roman"/>
          <w:i/>
          <w:sz w:val="24"/>
          <w:lang w:val="uk-UA"/>
        </w:rPr>
        <w:t>про Фінансову Реструктуризацію</w:t>
      </w:r>
      <w:r w:rsidR="005B43F4" w:rsidRPr="000F02A4">
        <w:rPr>
          <w:rFonts w:ascii="Times New Roman" w:hAnsi="Times New Roman"/>
          <w:sz w:val="24"/>
          <w:lang w:val="uk-UA"/>
        </w:rPr>
        <w:t>]</w:t>
      </w:r>
      <w:r w:rsidR="00B8476B" w:rsidRPr="000F02A4">
        <w:rPr>
          <w:rFonts w:ascii="Times New Roman" w:hAnsi="Times New Roman"/>
          <w:sz w:val="24"/>
          <w:lang w:val="uk-UA"/>
        </w:rPr>
        <w:t>.</w:t>
      </w:r>
      <w:r w:rsidR="005B43F4" w:rsidRPr="000F02A4">
        <w:rPr>
          <w:rStyle w:val="FootnoteReference"/>
          <w:rFonts w:ascii="Times New Roman" w:hAnsi="Times New Roman"/>
          <w:sz w:val="24"/>
          <w:lang w:val="uk-UA"/>
        </w:rPr>
        <w:footnoteReference w:id="1"/>
      </w:r>
      <w:r w:rsidR="00B8476B" w:rsidRPr="000F02A4">
        <w:rPr>
          <w:rFonts w:ascii="Times New Roman" w:hAnsi="Times New Roman"/>
          <w:sz w:val="24"/>
          <w:lang w:val="uk-UA"/>
        </w:rPr>
        <w:t xml:space="preserve"> </w:t>
      </w:r>
      <w:r w:rsidRPr="000F02A4">
        <w:rPr>
          <w:rFonts w:ascii="Times New Roman" w:hAnsi="Times New Roman"/>
          <w:sz w:val="24"/>
          <w:lang w:val="uk-UA"/>
        </w:rPr>
        <w:t xml:space="preserve">Сторони підписали План Реструктуризації </w:t>
      </w:r>
      <w:r w:rsidR="004446DB" w:rsidRPr="000F02A4">
        <w:rPr>
          <w:rFonts w:ascii="Times New Roman" w:hAnsi="Times New Roman"/>
          <w:sz w:val="24"/>
          <w:lang w:val="uk-UA"/>
        </w:rPr>
        <w:t>[</w:t>
      </w:r>
      <w:r w:rsidRPr="000F02A4">
        <w:rPr>
          <w:rFonts w:ascii="Times New Roman" w:hAnsi="Times New Roman"/>
          <w:i/>
          <w:sz w:val="24"/>
          <w:lang w:val="uk-UA"/>
        </w:rPr>
        <w:t>дата</w:t>
      </w:r>
      <w:r w:rsidR="004446DB" w:rsidRPr="000F02A4">
        <w:rPr>
          <w:rFonts w:ascii="Times New Roman" w:hAnsi="Times New Roman"/>
          <w:sz w:val="24"/>
          <w:lang w:val="uk-UA"/>
        </w:rPr>
        <w:t>].</w:t>
      </w:r>
    </w:p>
    <w:p w:rsidR="00B8476B" w:rsidRPr="000F02A4" w:rsidRDefault="00B8476B" w:rsidP="00B8476B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E7231F" w:rsidRPr="000F02A4" w:rsidRDefault="000F02A4" w:rsidP="00843E2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sz w:val="24"/>
          <w:lang w:val="uk-UA"/>
        </w:rPr>
      </w:pPr>
      <w:r w:rsidRPr="000F02A4">
        <w:rPr>
          <w:rFonts w:ascii="Times New Roman" w:hAnsi="Times New Roman" w:cs="Times New Roman"/>
          <w:sz w:val="24"/>
          <w:lang w:val="uk-UA"/>
        </w:rPr>
        <w:t>З огляду на вищевикладене та у відповідності до статті</w:t>
      </w:r>
      <w:r w:rsidR="008704A6" w:rsidRPr="000F02A4">
        <w:rPr>
          <w:rFonts w:ascii="Times New Roman" w:hAnsi="Times New Roman" w:cs="Times New Roman"/>
          <w:sz w:val="24"/>
          <w:lang w:val="uk-UA"/>
        </w:rPr>
        <w:t xml:space="preserve"> 25</w:t>
      </w:r>
      <w:r w:rsidR="005B43F4" w:rsidRPr="000F02A4">
        <w:rPr>
          <w:rFonts w:ascii="Times New Roman" w:hAnsi="Times New Roman" w:cs="Times New Roman"/>
          <w:sz w:val="24"/>
          <w:lang w:val="uk-UA"/>
        </w:rPr>
        <w:t>,</w:t>
      </w:r>
      <w:r w:rsidR="008704A6" w:rsidRPr="000F02A4">
        <w:rPr>
          <w:rFonts w:ascii="Times New Roman" w:hAnsi="Times New Roman" w:cs="Times New Roman"/>
          <w:sz w:val="24"/>
          <w:lang w:val="uk-UA"/>
        </w:rPr>
        <w:t xml:space="preserve"> </w:t>
      </w:r>
      <w:r w:rsidRPr="000F02A4">
        <w:rPr>
          <w:rFonts w:ascii="Times New Roman" w:hAnsi="Times New Roman" w:cs="Times New Roman"/>
          <w:sz w:val="24"/>
          <w:lang w:val="uk-UA"/>
        </w:rPr>
        <w:t xml:space="preserve">частини </w:t>
      </w:r>
      <w:r w:rsidR="002A522D" w:rsidRPr="000F02A4">
        <w:rPr>
          <w:rFonts w:ascii="Times New Roman" w:hAnsi="Times New Roman" w:cs="Times New Roman"/>
          <w:sz w:val="24"/>
          <w:lang w:val="uk-UA"/>
        </w:rPr>
        <w:t>4</w:t>
      </w:r>
      <w:r w:rsidR="00E7231F" w:rsidRPr="000F02A4">
        <w:rPr>
          <w:rFonts w:ascii="Times New Roman" w:hAnsi="Times New Roman" w:cs="Times New Roman"/>
          <w:sz w:val="24"/>
          <w:lang w:val="uk-UA"/>
        </w:rPr>
        <w:t xml:space="preserve"> </w:t>
      </w:r>
      <w:r w:rsidRPr="000F02A4">
        <w:rPr>
          <w:rFonts w:ascii="Times New Roman" w:hAnsi="Times New Roman" w:cs="Times New Roman"/>
          <w:sz w:val="24"/>
          <w:lang w:val="uk-UA"/>
        </w:rPr>
        <w:t xml:space="preserve">Закону України </w:t>
      </w:r>
      <w:r w:rsidRPr="000F02A4">
        <w:rPr>
          <w:rFonts w:ascii="Times New Roman" w:hAnsi="Times New Roman" w:cs="Times New Roman"/>
          <w:i/>
          <w:iCs/>
          <w:sz w:val="24"/>
          <w:lang w:val="uk-UA"/>
        </w:rPr>
        <w:t>про Фінансову Реструктуризацію</w:t>
      </w:r>
      <w:r w:rsidR="00E7231F" w:rsidRPr="000F02A4">
        <w:rPr>
          <w:rFonts w:ascii="Times New Roman" w:hAnsi="Times New Roman" w:cs="Times New Roman"/>
          <w:i/>
          <w:iCs/>
          <w:sz w:val="24"/>
          <w:lang w:val="uk-UA"/>
        </w:rPr>
        <w:t>,</w:t>
      </w:r>
      <w:r w:rsidR="00E7231F" w:rsidRPr="000F02A4">
        <w:rPr>
          <w:rFonts w:ascii="Times New Roman" w:hAnsi="Times New Roman" w:cs="Times New Roman"/>
          <w:sz w:val="24"/>
          <w:lang w:val="uk-UA"/>
        </w:rPr>
        <w:t xml:space="preserve"> </w:t>
      </w:r>
      <w:r w:rsidRPr="000F02A4">
        <w:rPr>
          <w:rFonts w:ascii="Times New Roman" w:hAnsi="Times New Roman" w:cs="Times New Roman"/>
          <w:sz w:val="24"/>
          <w:lang w:val="uk-UA"/>
        </w:rPr>
        <w:t>Боржник цим надає повідомлення в Секретаріат про підписання Плану Реструктуризації</w:t>
      </w:r>
      <w:r w:rsidR="00B8476B" w:rsidRPr="000F02A4">
        <w:rPr>
          <w:rFonts w:ascii="Times New Roman" w:hAnsi="Times New Roman" w:cs="Times New Roman"/>
          <w:sz w:val="24"/>
          <w:lang w:val="uk-UA"/>
        </w:rPr>
        <w:t xml:space="preserve">.  </w:t>
      </w:r>
      <w:r w:rsidR="00E7231F" w:rsidRPr="000F02A4">
        <w:rPr>
          <w:rFonts w:ascii="Times New Roman" w:hAnsi="Times New Roman" w:cs="Times New Roman"/>
          <w:sz w:val="24"/>
          <w:lang w:val="uk-UA"/>
        </w:rPr>
        <w:t xml:space="preserve"> </w:t>
      </w:r>
    </w:p>
    <w:p w:rsidR="00843E2A" w:rsidRPr="000F02A4" w:rsidRDefault="00843E2A" w:rsidP="00843E2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sz w:val="24"/>
          <w:lang w:val="uk-UA"/>
        </w:rPr>
      </w:pPr>
    </w:p>
    <w:p w:rsidR="002D0EEB" w:rsidRPr="009C580F" w:rsidRDefault="002D0EEB" w:rsidP="002D0EEB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lang w:val="uk-UA"/>
        </w:rPr>
        <w:t>БОРЖНИК</w:t>
      </w:r>
    </w:p>
    <w:p w:rsidR="002D0EEB" w:rsidRPr="009C580F" w:rsidRDefault="002D0EEB" w:rsidP="002D0EEB">
      <w:pPr>
        <w:pStyle w:val="ListParagraph"/>
        <w:ind w:left="5760"/>
        <w:rPr>
          <w:rFonts w:ascii="Times New Roman" w:eastAsia="Calibri" w:hAnsi="Times New Roman" w:cs="Times New Roman"/>
          <w:b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повна юридична назва Боржника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2D0EEB" w:rsidRPr="009C580F" w:rsidRDefault="002D0EEB" w:rsidP="002D0EEB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2D0EEB" w:rsidRPr="009C580F" w:rsidRDefault="002D0EEB" w:rsidP="002D0EEB">
      <w:pPr>
        <w:pStyle w:val="ListParagraph"/>
        <w:tabs>
          <w:tab w:val="left" w:pos="576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2D0EEB" w:rsidRPr="00A77885" w:rsidRDefault="002D0EEB" w:rsidP="002D0EEB">
      <w:pPr>
        <w:tabs>
          <w:tab w:val="left" w:pos="1080"/>
          <w:tab w:val="left" w:pos="5760"/>
        </w:tabs>
        <w:spacing w:after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>(</w:t>
      </w:r>
      <w:r>
        <w:rPr>
          <w:rFonts w:ascii="Times New Roman" w:hAnsi="Times New Roman" w:cs="Times New Roman"/>
          <w:bCs/>
          <w:sz w:val="20"/>
          <w:lang w:val="uk-UA"/>
        </w:rPr>
        <w:t>Дата</w:t>
      </w:r>
      <w:r>
        <w:rPr>
          <w:rFonts w:ascii="Times New Roman" w:hAnsi="Times New Roman" w:cs="Times New Roman"/>
          <w:bCs/>
          <w:sz w:val="20"/>
        </w:rPr>
        <w:t xml:space="preserve">) </w:t>
      </w:r>
      <w:r>
        <w:rPr>
          <w:rFonts w:ascii="Times New Roman" w:hAnsi="Times New Roman" w:cs="Times New Roman"/>
          <w:bCs/>
          <w:sz w:val="20"/>
        </w:rPr>
        <w:tab/>
      </w:r>
      <w:r w:rsidRPr="00A77885">
        <w:rPr>
          <w:rFonts w:ascii="Times New Roman" w:eastAsia="Calibri" w:hAnsi="Times New Roman" w:cs="Times New Roman"/>
          <w:lang w:val="uk-UA"/>
        </w:rPr>
        <w:t>Діє від імені</w:t>
      </w:r>
      <w:r w:rsidRPr="00A77885">
        <w:rPr>
          <w:rFonts w:ascii="Times New Roman" w:eastAsia="Calibri" w:hAnsi="Times New Roman" w:cs="Times New Roman"/>
        </w:rPr>
        <w:t>:</w:t>
      </w:r>
      <w:r w:rsidRPr="00A77885">
        <w:rPr>
          <w:rFonts w:ascii="Times New Roman" w:eastAsia="Calibri" w:hAnsi="Times New Roman" w:cs="Times New Roman"/>
        </w:rPr>
        <w:tab/>
      </w:r>
    </w:p>
    <w:p w:rsidR="002D0EEB" w:rsidRPr="0048490A" w:rsidRDefault="002D0EEB" w:rsidP="002D0EEB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ru-RU"/>
        </w:rPr>
      </w:pPr>
      <w:r w:rsidRPr="0048490A">
        <w:rPr>
          <w:rFonts w:ascii="Times New Roman" w:eastAsia="Calibri" w:hAnsi="Times New Roman" w:cs="Times New Roman"/>
          <w:bCs/>
          <w:lang w:val="ru-RU"/>
        </w:rPr>
        <w:t>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48490A">
        <w:rPr>
          <w:rFonts w:ascii="Times New Roman" w:eastAsia="Calibri" w:hAnsi="Times New Roman" w:cs="Times New Roman"/>
          <w:bCs/>
          <w:lang w:val="ru-RU"/>
        </w:rPr>
        <w:t>]</w:t>
      </w:r>
    </w:p>
    <w:p w:rsidR="002D0EEB" w:rsidRPr="0048490A" w:rsidRDefault="002D0EEB" w:rsidP="002D0EEB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  <w:lang w:val="ru-RU"/>
        </w:rPr>
      </w:pPr>
    </w:p>
    <w:p w:rsidR="002D0EEB" w:rsidRDefault="002D0EEB" w:rsidP="002D0EEB">
      <w:pPr>
        <w:tabs>
          <w:tab w:val="left" w:pos="709"/>
          <w:tab w:val="left" w:pos="1416"/>
          <w:tab w:val="left" w:pos="6030"/>
        </w:tabs>
        <w:spacing w:after="0" w:line="360" w:lineRule="auto"/>
        <w:ind w:left="576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lang w:val="uk-UA"/>
        </w:rPr>
        <w:t>Печатка</w:t>
      </w:r>
      <w:r w:rsidRPr="009C580F">
        <w:rPr>
          <w:rFonts w:ascii="Times New Roman" w:eastAsia="Calibri" w:hAnsi="Times New Roman" w:cs="Times New Roman"/>
        </w:rPr>
        <w:t>: (</w:t>
      </w:r>
      <w:r>
        <w:rPr>
          <w:rFonts w:ascii="Times New Roman" w:eastAsia="Calibri" w:hAnsi="Times New Roman" w:cs="Times New Roman"/>
          <w:i/>
          <w:lang w:val="uk-UA"/>
        </w:rPr>
        <w:t>за наявності</w:t>
      </w:r>
      <w:r w:rsidRPr="009C580F">
        <w:rPr>
          <w:rFonts w:ascii="Times New Roman" w:eastAsia="Calibri" w:hAnsi="Times New Roman" w:cs="Times New Roman"/>
        </w:rPr>
        <w:t>)</w:t>
      </w:r>
    </w:p>
    <w:p w:rsidR="002D0EEB" w:rsidRDefault="002D0EEB" w:rsidP="002D0EEB">
      <w:pPr>
        <w:tabs>
          <w:tab w:val="left" w:pos="709"/>
          <w:tab w:val="left" w:pos="1416"/>
          <w:tab w:val="left" w:pos="6030"/>
        </w:tabs>
        <w:spacing w:after="0" w:line="360" w:lineRule="auto"/>
        <w:ind w:left="5760"/>
        <w:jc w:val="both"/>
        <w:rPr>
          <w:rFonts w:ascii="Times New Roman" w:eastAsia="Calibri" w:hAnsi="Times New Roman" w:cs="Times New Roman"/>
        </w:rPr>
      </w:pPr>
    </w:p>
    <w:p w:rsidR="002D0EEB" w:rsidRDefault="002D0EEB">
      <w:pPr>
        <w:spacing w:after="160" w:line="259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br w:type="page"/>
      </w:r>
    </w:p>
    <w:p w:rsidR="002D0EEB" w:rsidRPr="0048490A" w:rsidRDefault="002D0EEB" w:rsidP="002D0EEB">
      <w:pPr>
        <w:spacing w:after="0"/>
        <w:jc w:val="center"/>
        <w:rPr>
          <w:rFonts w:ascii="Times New Roman" w:hAnsi="Times New Roman" w:cs="Times New Roman"/>
          <w:b/>
          <w:smallCaps/>
          <w:sz w:val="24"/>
          <w:lang w:val="ru-RU"/>
        </w:rPr>
      </w:pPr>
      <w:r>
        <w:rPr>
          <w:rFonts w:ascii="Times New Roman" w:hAnsi="Times New Roman" w:cs="Times New Roman"/>
          <w:b/>
          <w:smallCaps/>
          <w:sz w:val="24"/>
          <w:lang w:val="uk-UA"/>
        </w:rPr>
        <w:lastRenderedPageBreak/>
        <w:t>Додаток</w:t>
      </w:r>
    </w:p>
    <w:p w:rsidR="002D0EEB" w:rsidRPr="0048490A" w:rsidRDefault="002D0EEB" w:rsidP="002D0EEB">
      <w:pPr>
        <w:spacing w:after="0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Залучені Сторони та Кредитори</w:t>
      </w:r>
    </w:p>
    <w:p w:rsidR="002D0EEB" w:rsidRDefault="002D0EEB" w:rsidP="002D0EEB">
      <w:pPr>
        <w:spacing w:after="0"/>
        <w:rPr>
          <w:rFonts w:ascii="Times New Roman" w:hAnsi="Times New Roman" w:cs="Times New Roman"/>
          <w:lang w:val="ru-RU"/>
        </w:rPr>
      </w:pP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bookmarkStart w:id="0" w:name="_GoBack"/>
      <w:bookmarkEnd w:id="0"/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uk-UA"/>
        </w:rPr>
        <w:t>Боржник</w:t>
      </w:r>
      <w:r w:rsidRPr="0048490A">
        <w:rPr>
          <w:rFonts w:ascii="Times New Roman" w:hAnsi="Times New Roman" w:cs="Times New Roman"/>
          <w:b/>
          <w:lang w:val="ru-RU"/>
        </w:rPr>
        <w:t xml:space="preserve"> 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адреса/контактна інформація</w:t>
      </w:r>
      <w:r w:rsidRPr="0048490A">
        <w:rPr>
          <w:rFonts w:ascii="Times New Roman" w:hAnsi="Times New Roman" w:cs="Times New Roman"/>
          <w:lang w:val="ru-RU"/>
        </w:rPr>
        <w:t xml:space="preserve">] 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uk-UA"/>
        </w:rPr>
        <w:t>Залучені Кредитори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Пов’язані Особи Боржника</w:t>
      </w:r>
      <w:r w:rsidRPr="0048490A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uk-UA"/>
        </w:rPr>
        <w:t>(Залучені</w:t>
      </w:r>
      <w:r w:rsidRPr="0048490A">
        <w:rPr>
          <w:rFonts w:ascii="Times New Roman" w:hAnsi="Times New Roman" w:cs="Times New Roman"/>
          <w:lang w:val="ru-RU"/>
        </w:rPr>
        <w:t>)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Забезпечені Кредитори</w:t>
      </w:r>
      <w:r w:rsidRPr="0048490A">
        <w:rPr>
          <w:rFonts w:ascii="Times New Roman" w:hAnsi="Times New Roman" w:cs="Times New Roman"/>
          <w:lang w:val="ru-RU"/>
        </w:rPr>
        <w:t xml:space="preserve"> (</w:t>
      </w:r>
      <w:r>
        <w:rPr>
          <w:rFonts w:ascii="Times New Roman" w:hAnsi="Times New Roman" w:cs="Times New Roman"/>
          <w:lang w:val="uk-UA"/>
        </w:rPr>
        <w:t>не залучені</w:t>
      </w:r>
      <w:r w:rsidRPr="0048490A">
        <w:rPr>
          <w:rFonts w:ascii="Times New Roman" w:hAnsi="Times New Roman" w:cs="Times New Roman"/>
          <w:lang w:val="ru-RU"/>
        </w:rPr>
        <w:t>)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Представник Комітету Кредиторів</w:t>
      </w:r>
      <w:r w:rsidRPr="0048490A">
        <w:rPr>
          <w:rFonts w:ascii="Times New Roman" w:hAnsi="Times New Roman" w:cs="Times New Roman"/>
          <w:b/>
          <w:lang w:val="ru-RU"/>
        </w:rPr>
        <w:t xml:space="preserve"> </w:t>
      </w:r>
      <w:r w:rsidRPr="0048490A">
        <w:rPr>
          <w:rFonts w:ascii="Times New Roman" w:hAnsi="Times New Roman" w:cs="Times New Roman"/>
          <w:lang w:val="ru-RU"/>
        </w:rPr>
        <w:t>(</w:t>
      </w:r>
      <w:r>
        <w:rPr>
          <w:rFonts w:ascii="Times New Roman" w:hAnsi="Times New Roman" w:cs="Times New Roman"/>
          <w:lang w:val="uk-UA"/>
        </w:rPr>
        <w:t>за наявності)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адреса/контактна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2D0EEB" w:rsidRPr="0048490A" w:rsidRDefault="002D0EEB" w:rsidP="002D0EEB">
      <w:pPr>
        <w:spacing w:after="0"/>
        <w:rPr>
          <w:rFonts w:ascii="Times New Roman" w:hAnsi="Times New Roman" w:cs="Times New Roman"/>
          <w:lang w:val="ru-RU"/>
        </w:rPr>
      </w:pPr>
    </w:p>
    <w:p w:rsidR="002D0EEB" w:rsidRPr="00E16A74" w:rsidRDefault="002D0EEB" w:rsidP="002D0E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uk-UA"/>
        </w:rPr>
        <w:t>Інвестор(и)</w:t>
      </w:r>
      <w:r w:rsidRPr="0048490A">
        <w:rPr>
          <w:rFonts w:ascii="Times New Roman" w:hAnsi="Times New Roman" w:cs="Times New Roman"/>
          <w:lang w:val="ru-RU"/>
        </w:rPr>
        <w:t xml:space="preserve"> (</w:t>
      </w:r>
      <w:r>
        <w:rPr>
          <w:rFonts w:ascii="Times New Roman" w:hAnsi="Times New Roman" w:cs="Times New Roman"/>
          <w:lang w:val="uk-UA"/>
        </w:rPr>
        <w:t>за наявності</w:t>
      </w:r>
      <w:r w:rsidRPr="00E16A74">
        <w:rPr>
          <w:rFonts w:ascii="Times New Roman" w:hAnsi="Times New Roman" w:cs="Times New Roman"/>
        </w:rPr>
        <w:t>)</w:t>
      </w:r>
    </w:p>
    <w:p w:rsidR="002D0EEB" w:rsidRPr="001F15F6" w:rsidRDefault="002D0EEB" w:rsidP="002D0EEB">
      <w:pPr>
        <w:tabs>
          <w:tab w:val="left" w:pos="709"/>
          <w:tab w:val="left" w:pos="1416"/>
          <w:tab w:val="left" w:pos="6030"/>
        </w:tabs>
        <w:spacing w:after="0" w:line="360" w:lineRule="auto"/>
        <w:rPr>
          <w:rFonts w:ascii="Times New Roman" w:eastAsia="Calibri" w:hAnsi="Times New Roman" w:cs="Times New Roman"/>
          <w:lang w:val="uk-UA"/>
        </w:rPr>
      </w:pPr>
      <w:r w:rsidRPr="00E16A74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E16A74">
        <w:rPr>
          <w:rFonts w:ascii="Times New Roman" w:hAnsi="Times New Roman" w:cs="Times New Roman"/>
        </w:rPr>
        <w:t>]</w:t>
      </w:r>
    </w:p>
    <w:sectPr w:rsidR="002D0EEB" w:rsidRPr="001F15F6" w:rsidSect="007433FE">
      <w:headerReference w:type="default" r:id="rId7"/>
      <w:footerReference w:type="default" r:id="rId8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504" w:rsidRDefault="00756504" w:rsidP="00E7231F">
      <w:pPr>
        <w:spacing w:after="0" w:line="240" w:lineRule="auto"/>
      </w:pPr>
      <w:r>
        <w:separator/>
      </w:r>
    </w:p>
  </w:endnote>
  <w:endnote w:type="continuationSeparator" w:id="0">
    <w:p w:rsidR="00756504" w:rsidRDefault="00756504" w:rsidP="00E7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76B" w:rsidRPr="00DA20EC" w:rsidRDefault="00B8476B" w:rsidP="00B8476B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DA20EC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DA20EC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DA20EC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2D0EEB" w:rsidRPr="002D0EEB">
          <w:rPr>
            <w:noProof/>
            <w:sz w:val="20"/>
            <w:lang w:val="ru-RU"/>
          </w:rPr>
          <w:t>2</w:t>
        </w:r>
        <w:r w:rsidRPr="00891185">
          <w:rPr>
            <w:noProof/>
            <w:sz w:val="20"/>
          </w:rPr>
          <w:fldChar w:fldCharType="end"/>
        </w:r>
        <w:r w:rsidRPr="00DA20EC">
          <w:rPr>
            <w:sz w:val="20"/>
            <w:lang w:val="ru-RU"/>
          </w:rPr>
          <w:t xml:space="preserve"> </w:t>
        </w:r>
        <w:r w:rsidRPr="00DA20EC">
          <w:rPr>
            <w:sz w:val="20"/>
            <w:lang w:val="ru-RU"/>
          </w:rPr>
          <w:t xml:space="preserve">| </w:t>
        </w:r>
        <w:r w:rsidR="000F02A4" w:rsidRPr="00DA20EC">
          <w:rPr>
            <w:color w:val="7F7F7F" w:themeColor="background1" w:themeShade="7F"/>
            <w:spacing w:val="60"/>
            <w:sz w:val="20"/>
            <w:lang w:val="ru-RU"/>
          </w:rPr>
          <w:t>Сторінка</w:t>
        </w:r>
      </w:sdtContent>
    </w:sdt>
  </w:p>
  <w:p w:rsidR="00B8476B" w:rsidRPr="000F02A4" w:rsidRDefault="000F02A4" w:rsidP="00B8476B">
    <w:pPr>
      <w:pStyle w:val="Footer"/>
      <w:rPr>
        <w:lang w:val="uk-UA"/>
      </w:rPr>
    </w:pPr>
    <w:r>
      <w:rPr>
        <w:b/>
        <w:sz w:val="18"/>
        <w:lang w:val="uk-UA"/>
      </w:rPr>
      <w:t xml:space="preserve">Форма </w:t>
    </w:r>
    <w:r w:rsidR="00DA20EC">
      <w:rPr>
        <w:b/>
        <w:sz w:val="18"/>
        <w:lang w:val="uk-UA"/>
      </w:rPr>
      <w:t>№</w:t>
    </w:r>
    <w:r>
      <w:rPr>
        <w:b/>
        <w:sz w:val="18"/>
        <w:lang w:val="uk-UA"/>
      </w:rPr>
      <w:t xml:space="preserve"> </w:t>
    </w:r>
    <w:r w:rsidR="006E68DB" w:rsidRPr="000F02A4">
      <w:rPr>
        <w:b/>
        <w:sz w:val="18"/>
        <w:lang w:val="ru-RU"/>
      </w:rPr>
      <w:t>11</w:t>
    </w:r>
    <w:r w:rsidR="006E68DB">
      <w:rPr>
        <w:b/>
        <w:sz w:val="18"/>
      </w:rPr>
      <w:t>g</w:t>
    </w:r>
    <w:r>
      <w:rPr>
        <w:b/>
        <w:sz w:val="18"/>
        <w:lang w:val="uk-UA"/>
      </w:rPr>
      <w:t xml:space="preserve"> за ЗФР</w:t>
    </w:r>
  </w:p>
  <w:p w:rsidR="00B8476B" w:rsidRPr="000F02A4" w:rsidRDefault="000F02A4" w:rsidP="00B8476B">
    <w:pPr>
      <w:pStyle w:val="Footer"/>
      <w:rPr>
        <w:b/>
        <w:sz w:val="18"/>
        <w:lang w:val="ru-RU"/>
      </w:rPr>
    </w:pPr>
    <w:r>
      <w:rPr>
        <w:b/>
        <w:sz w:val="18"/>
        <w:lang w:val="uk-UA"/>
      </w:rPr>
      <w:t>Повідомлення про Схвалення Плану Реструктуризації</w:t>
    </w:r>
    <w:r w:rsidR="00B8476B" w:rsidRPr="000F02A4">
      <w:rPr>
        <w:b/>
        <w:sz w:val="18"/>
        <w:lang w:val="ru-RU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504" w:rsidRDefault="00756504" w:rsidP="00E7231F">
      <w:pPr>
        <w:spacing w:after="0" w:line="240" w:lineRule="auto"/>
      </w:pPr>
      <w:r>
        <w:separator/>
      </w:r>
    </w:p>
  </w:footnote>
  <w:footnote w:type="continuationSeparator" w:id="0">
    <w:p w:rsidR="00756504" w:rsidRDefault="00756504" w:rsidP="00E7231F">
      <w:pPr>
        <w:spacing w:after="0" w:line="240" w:lineRule="auto"/>
      </w:pPr>
      <w:r>
        <w:continuationSeparator/>
      </w:r>
    </w:p>
  </w:footnote>
  <w:footnote w:id="1">
    <w:p w:rsidR="005B43F4" w:rsidRPr="00843E2A" w:rsidRDefault="005B43F4">
      <w:pPr>
        <w:pStyle w:val="FootnoteText"/>
        <w:rPr>
          <w:rFonts w:ascii="Times New Roman" w:hAnsi="Times New Roman" w:cs="Times New Roman"/>
        </w:rPr>
      </w:pPr>
      <w:r w:rsidRPr="00843E2A">
        <w:rPr>
          <w:rStyle w:val="FootnoteReference"/>
          <w:rFonts w:ascii="Times New Roman" w:hAnsi="Times New Roman" w:cs="Times New Roman"/>
        </w:rPr>
        <w:footnoteRef/>
      </w:r>
      <w:r w:rsidRPr="00843E2A">
        <w:rPr>
          <w:rFonts w:ascii="Times New Roman" w:hAnsi="Times New Roman" w:cs="Times New Roman"/>
        </w:rPr>
        <w:t xml:space="preserve"> </w:t>
      </w:r>
      <w:r w:rsidR="000F02A4">
        <w:rPr>
          <w:rFonts w:ascii="Times New Roman" w:hAnsi="Times New Roman" w:cs="Times New Roman"/>
          <w:lang w:val="uk-UA"/>
        </w:rPr>
        <w:t>Видаліть за доцільності</w:t>
      </w:r>
      <w:r w:rsidRPr="00843E2A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31F" w:rsidRPr="008704A6" w:rsidRDefault="00E7231F" w:rsidP="00E7231F">
    <w:pPr>
      <w:pStyle w:val="Header"/>
      <w:rPr>
        <w:rFonts w:ascii="Times New Roman" w:hAnsi="Times New Roman" w:cs="Times New Roman"/>
        <w:sz w:val="20"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proofErr w:type="spellStart"/>
    <w:r w:rsidR="000F02A4">
      <w:rPr>
        <w:rFonts w:ascii="Times New Roman" w:hAnsi="Times New Roman" w:cs="Times New Roman"/>
        <w:i/>
        <w:sz w:val="20"/>
      </w:rPr>
      <w:t>Проект</w:t>
    </w:r>
    <w:proofErr w:type="spellEnd"/>
  </w:p>
  <w:p w:rsidR="00E7231F" w:rsidRPr="008704A6" w:rsidRDefault="00E7231F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31F"/>
    <w:rsid w:val="000A7153"/>
    <w:rsid w:val="000F02A4"/>
    <w:rsid w:val="001E4077"/>
    <w:rsid w:val="002011D9"/>
    <w:rsid w:val="00240EFC"/>
    <w:rsid w:val="002A3194"/>
    <w:rsid w:val="002A522D"/>
    <w:rsid w:val="002D0EEB"/>
    <w:rsid w:val="003443F9"/>
    <w:rsid w:val="0036235D"/>
    <w:rsid w:val="003A17C1"/>
    <w:rsid w:val="00422B80"/>
    <w:rsid w:val="004446DB"/>
    <w:rsid w:val="005073D1"/>
    <w:rsid w:val="00580706"/>
    <w:rsid w:val="005A5554"/>
    <w:rsid w:val="005B43F4"/>
    <w:rsid w:val="005B6432"/>
    <w:rsid w:val="006E68DB"/>
    <w:rsid w:val="007433FE"/>
    <w:rsid w:val="00756504"/>
    <w:rsid w:val="007E7283"/>
    <w:rsid w:val="00843E2A"/>
    <w:rsid w:val="008704A6"/>
    <w:rsid w:val="008F151D"/>
    <w:rsid w:val="0090749A"/>
    <w:rsid w:val="0094102A"/>
    <w:rsid w:val="00B24F4B"/>
    <w:rsid w:val="00B641F0"/>
    <w:rsid w:val="00B8476B"/>
    <w:rsid w:val="00BE6C3E"/>
    <w:rsid w:val="00C619B6"/>
    <w:rsid w:val="00C645EF"/>
    <w:rsid w:val="00D51C3A"/>
    <w:rsid w:val="00DA20EC"/>
    <w:rsid w:val="00E15ED3"/>
    <w:rsid w:val="00E51DEE"/>
    <w:rsid w:val="00E7231F"/>
    <w:rsid w:val="00F30695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E5F02"/>
  <w15:chartTrackingRefBased/>
  <w15:docId w15:val="{3CDC6B70-54A7-4E8F-84D8-052FDB877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7231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E7231F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7231F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paragraph" w:styleId="ListParagraph">
    <w:name w:val="List Paragraph"/>
    <w:basedOn w:val="Normal"/>
    <w:uiPriority w:val="34"/>
    <w:qFormat/>
    <w:rsid w:val="00E7231F"/>
    <w:pPr>
      <w:ind w:left="720"/>
      <w:contextualSpacing/>
    </w:pPr>
  </w:style>
  <w:style w:type="paragraph" w:customStyle="1" w:styleId="1">
    <w:name w:val="Абзац списка1"/>
    <w:basedOn w:val="Normal"/>
    <w:rsid w:val="00E7231F"/>
    <w:pPr>
      <w:ind w:left="1080" w:hanging="360"/>
      <w:contextualSpacing/>
      <w:jc w:val="both"/>
    </w:pPr>
    <w:rPr>
      <w:rFonts w:ascii="Bookman Old Style" w:eastAsia="Calibri" w:hAnsi="Bookman Old Style" w:cs="Times New Roman"/>
      <w:sz w:val="24"/>
      <w:szCs w:val="24"/>
      <w:lang w:eastAsia="uk-UA"/>
    </w:rPr>
  </w:style>
  <w:style w:type="paragraph" w:styleId="Header">
    <w:name w:val="header"/>
    <w:basedOn w:val="Normal"/>
    <w:link w:val="HeaderChar"/>
    <w:uiPriority w:val="99"/>
    <w:unhideWhenUsed/>
    <w:rsid w:val="00E723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31F"/>
  </w:style>
  <w:style w:type="paragraph" w:styleId="Footer">
    <w:name w:val="footer"/>
    <w:basedOn w:val="Normal"/>
    <w:link w:val="FooterChar"/>
    <w:uiPriority w:val="99"/>
    <w:unhideWhenUsed/>
    <w:rsid w:val="00E723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31F"/>
  </w:style>
  <w:style w:type="paragraph" w:styleId="FootnoteText">
    <w:name w:val="footnote text"/>
    <w:basedOn w:val="Normal"/>
    <w:link w:val="FootnoteTextChar"/>
    <w:uiPriority w:val="99"/>
    <w:semiHidden/>
    <w:unhideWhenUsed/>
    <w:rsid w:val="005B43F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43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43F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A800D-C5B7-4AE4-A2E9-D1305C783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19</cp:revision>
  <dcterms:created xsi:type="dcterms:W3CDTF">2017-03-02T05:53:00Z</dcterms:created>
  <dcterms:modified xsi:type="dcterms:W3CDTF">2017-03-22T17:41:00Z</dcterms:modified>
</cp:coreProperties>
</file>